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03: Declarative Coding</w:t>
      </w:r>
    </w:p>
    <w:p>
      <w:pPr>
        <w:spacing w:after="240"/>
      </w:pPr>
      <w:r>
        <w:rPr>
          <w:rFonts w:ascii="Trebuchet MS" w:cs="Trebuchet MS" w:eastAsia="Trebuchet MS" w:hAnsi="Trebuchet MS"/>
          <w:i/>
          <w:iCs/>
          <w:color w:val="555555"/>
          <w:sz w:val="21"/>
          <w:szCs w:val="21"/>
        </w:rPr>
        <w:t xml:space="preserve">Describing What, Not How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03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met imperative coding in Lesson 02, where they told the computer exactly how to do something, step by step. This lesson introduces the contrasting idea of telling the computer what is wanted instead.</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Unit_3_Lesson_03_Declarative_Coding.pptx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declarative coding</w:t>
      </w:r>
    </w:p>
    <w:p>
      <w:pPr>
        <w:pStyle w:val="ListParagraph"/>
        <w:numPr>
          <w:ilvl w:val="0"/>
          <w:numId w:val="2"/>
        </w:numPr>
        <w:spacing w:after="100"/>
      </w:pPr>
      <w:r>
        <w:rPr>
          <w:rFonts w:ascii="Trebuchet MS" w:cs="Trebuchet MS" w:eastAsia="Trebuchet MS" w:hAnsi="Trebuchet MS"/>
          <w:sz w:val="21"/>
          <w:szCs w:val="21"/>
        </w:rPr>
        <w:t xml:space="preserve">Explain how declarative coding differs from imperative coding</w:t>
      </w:r>
    </w:p>
    <w:p>
      <w:pPr>
        <w:pStyle w:val="ListParagraph"/>
        <w:numPr>
          <w:ilvl w:val="0"/>
          <w:numId w:val="2"/>
        </w:numPr>
        <w:spacing w:after="100"/>
      </w:pPr>
      <w:r>
        <w:rPr>
          <w:rFonts w:ascii="Trebuchet MS" w:cs="Trebuchet MS" w:eastAsia="Trebuchet MS" w:hAnsi="Trebuchet MS"/>
          <w:sz w:val="21"/>
          <w:szCs w:val="21"/>
        </w:rPr>
        <w:t xml:space="preserve">Identify situations where declarative coding is suitable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Declarative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paradigm where the programmer states what result is wanted, rather than the exact steps to achieve it.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Condition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rule that must be true for something to happen, central to how declarative code expresses logic.</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Rule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statement describing a relationship or requirement, used in declarative code instead of a sequence of steps.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current condition or value of something in a system, which declarative code often describes rather than changes step by step.</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Outcome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desired result that declarative code describes, leaving the system to work out how to achieve it.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three objectives and the five key terms.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From imperative to declarative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Recaps that last lesson, learners told the computer how to do something. Poses the question, what if instead we only told it what we want (slide 7)? Introduces the how vs what distinction.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difference between how and what, relate back to Lesson 02 examples.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declarative coding?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three defining features (slide 8), describes the desired result, does not specify every step, focuses on rules or conditions. Uses the examples, show all students with attendance above 90%, make the page text blue.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Follow the worked examples, discuss what each one leaves unsaid compared to an imperative version.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research where declarative coding is used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research task (slide 9), 10 minutes each on HTML (page structure), SQL (data queries) and CSS (page appearance) as declarative-style technologies.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HTML, SQL and CSS in turn, noting what each one describes rather than how it achieves it.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imperative vs declarative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10), for a room that needs to stay at 20 degrees, write one imperative-style description and one declarative-style description, plain English only, no programming keywords.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both an imperative and a declarative description of the same scenario.</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Compare and discuss worked examples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Shares the worked imperative example (sample temperature, adjust heat, wait, repeat) and the worked declarative example (SET temperature to 20 degrees) from slides 11 and 12, drawing out why each is a good example of its paradigm.</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Compare their own answers to the worked examples, note down what makes each one a good example of its paradigm.</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SQL, HTML and CSS in action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HTML, CSS and SQL are good examples of declarative code in action, arguably descriptive languages rather than programming languages, since each relies on another tool (browser or database engine) to interpret it (slide 13).</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why HTML, CSS and SQL are considered declarative, and what interprets each one.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use declarative coding?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questions from slide 14, which version was easier to write, which would be easier to change later, what happens if conditions change. Establishes simplicity and maintainability as the key benefits.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three questions, note down simplicity and maintainability as benefits of declarative coding.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 give one situation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plenary question (slide 15), give one situation where declarative coding would be useful. Collects responses.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plenary question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worked imperative and declarative thermostat examples as a reference before learners attempt Task 2 independently.</w:t>
            </w:r>
          </w:p>
          <w:p>
            <w:pPr>
              <w:spacing w:after="60"/>
            </w:pPr>
            <w:r>
              <w:rPr>
                <w:rFonts w:ascii="Trebuchet MS" w:cs="Trebuchet MS" w:eastAsia="Trebuchet MS" w:hAnsi="Trebuchet MS"/>
                <w:sz w:val="18"/>
                <w:szCs w:val="18"/>
              </w:rPr>
              <w:t xml:space="preserve">Reduce Task 1 to two of the three technologies (for example HTML and CSS only) rather than all three.</w:t>
            </w:r>
          </w:p>
          <w:p>
            <w:pPr>
              <w:spacing w:after="60"/>
            </w:pPr>
            <w:r>
              <w:rPr>
                <w:rFonts w:ascii="Trebuchet MS" w:cs="Trebuchet MS" w:eastAsia="Trebuchet MS" w:hAnsi="Trebuchet MS"/>
                <w:sz w:val="18"/>
                <w:szCs w:val="18"/>
              </w:rPr>
              <w:t xml:space="preserve">Provide sentence starters, such as ‘This describes what should happen when...’, for Task 2.</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Task 1 across all three technologies and Task 2 with both an imperative and declarative description.</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identify one thing that would be harder to express declaratively than imperatively, and explain why.</w:t>
            </w:r>
          </w:p>
          <w:p>
            <w:pPr>
              <w:spacing w:after="60"/>
            </w:pPr>
            <w:r>
              <w:rPr>
                <w:rFonts w:ascii="Trebuchet MS" w:cs="Trebuchet MS" w:eastAsia="Trebuchet MS" w:hAnsi="Trebuchet MS"/>
                <w:sz w:val="18"/>
                <w:szCs w:val="18"/>
              </w:rPr>
              <w:t xml:space="preserve">Extend Task 1 research to include one further declarative-style technology not listed, such as a spreadsheet formula language.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Retrieval quiz results flag any learners still unsure of imperative coding before the contrasting paradigm is introduced.</w:t>
      </w:r>
    </w:p>
    <w:p>
      <w:pPr>
        <w:pStyle w:val="ListParagraph"/>
        <w:numPr>
          <w:ilvl w:val="0"/>
          <w:numId w:val="2"/>
        </w:numPr>
        <w:spacing w:after="100"/>
      </w:pPr>
      <w:r>
        <w:rPr>
          <w:rFonts w:ascii="Trebuchet MS" w:cs="Trebuchet MS" w:eastAsia="Trebuchet MS" w:hAnsi="Trebuchet MS"/>
          <w:sz w:val="21"/>
          <w:szCs w:val="21"/>
        </w:rPr>
        <w:t xml:space="preserve">Discussion of the attendance and page-colour examples checks that learners can already spot the how vs what distinction before Task 1.</w:t>
      </w:r>
    </w:p>
    <w:p>
      <w:pPr>
        <w:pStyle w:val="ListParagraph"/>
        <w:numPr>
          <w:ilvl w:val="0"/>
          <w:numId w:val="2"/>
        </w:numPr>
        <w:spacing w:after="100"/>
      </w:pPr>
      <w:r>
        <w:rPr>
          <w:rFonts w:ascii="Trebuchet MS" w:cs="Trebuchet MS" w:eastAsia="Trebuchet MS" w:hAnsi="Trebuchet MS"/>
          <w:sz w:val="21"/>
          <w:szCs w:val="21"/>
        </w:rPr>
        <w:t xml:space="preserve">Circulate during Task 1 and check that learners are describing what each technology expresses rather than simply listing syntax, this is the main checkpoint for genuine understanding of declarative style.</w:t>
      </w:r>
    </w:p>
    <w:p>
      <w:pPr>
        <w:pStyle w:val="ListParagraph"/>
        <w:numPr>
          <w:ilvl w:val="0"/>
          <w:numId w:val="2"/>
        </w:numPr>
        <w:spacing w:after="100"/>
      </w:pPr>
      <w:r>
        <w:rPr>
          <w:rFonts w:ascii="Trebuchet MS" w:cs="Trebuchet MS" w:eastAsia="Trebuchet MS" w:hAnsi="Trebuchet MS"/>
          <w:sz w:val="21"/>
          <w:szCs w:val="21"/>
        </w:rPr>
        <w:t xml:space="preserve">Compare Task 2 answers against the worked thermostat examples as a direct self-assessment moment.</w:t>
      </w:r>
    </w:p>
    <w:p>
      <w:pPr>
        <w:pStyle w:val="ListParagraph"/>
        <w:numPr>
          <w:ilvl w:val="0"/>
          <w:numId w:val="2"/>
        </w:numPr>
        <w:spacing w:after="100"/>
      </w:pPr>
      <w:r>
        <w:rPr>
          <w:rFonts w:ascii="Trebuchet MS" w:cs="Trebuchet MS" w:eastAsia="Trebuchet MS" w:hAnsi="Trebuchet MS"/>
          <w:sz w:val="21"/>
          <w:szCs w:val="21"/>
        </w:rPr>
        <w:t xml:space="preserve">Plenary response is the main end-of-lesson checkpoint, used to decide whether Lesson 04 needs a longer recap of declarative coding.</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declarative coding means writing less code, or that it is always simpler.</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declarative coding describes the result rather than the steps, it is not automatically shorter or easier, and use the SQL example to show declarative queries can still be complex.</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believe HTML and CSS are not ‘real’ coding because they are declarative.</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that declarative languages are a legitimate paradigm, not a lesser form of coding, HTML and CSS genuinely control what a browser displays, they simply describe the outcome rather than the steps.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a rule or condition with a step in a sequence.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 directly, an imperative step says do this, then this, a declarative rule says this should always be true, use the worked thermostat examples to reinforce the distinction.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Give one situation where declarative coding would be useful, different from the examples covered in the lesson, and explain briefly why the declarative approach fits that situation.</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03: Declarative Coding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declarative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declarative coding differs from imperative coding.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 situation where declarative coding is suitable.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Recognise HTML, CSS and SQL as declarative-style technologies.</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f8pmph</w:t>
      </w:r>
    </w:p>
    <w:p>
      <w:pPr>
        <w:spacing w:after="200"/>
      </w:pPr>
    </w:p>
    <w:p>
      <w:pPr>
        <w:spacing w:after="100" w:before="160"/>
      </w:pPr>
      <w:r>
        <w:rPr>
          <w:rFonts w:ascii="Trebuchet MS" w:cs="Trebuchet MS" w:eastAsia="Trebuchet MS" w:hAnsi="Trebuchet MS"/>
          <w:b/>
          <w:bCs/>
          <w:sz w:val="21"/>
          <w:szCs w:val="21"/>
        </w:rPr>
        <w:t xml:space="preserve">Key Terms</w:t>
      </w:r>
    </w:p>
    <w:p>
      <w:pPr>
        <w:spacing w:after="120"/>
      </w:pPr>
      <w:r>
        <w:rPr>
          <w:rFonts w:ascii="Trebuchet MS" w:cs="Trebuchet MS" w:eastAsia="Trebuchet MS" w:hAnsi="Trebuchet MS"/>
          <w:sz w:val="21"/>
          <w:szCs w:val="21"/>
        </w:rPr>
        <w:t xml:space="preserve">Complete the definition column during the lesson. Return to this table when revising.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Declarative</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Condition</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Rule</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Outcome</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From Imperative to Declarative</w:t>
            </w:r>
          </w:p>
          <w:p>
            <w:pPr>
              <w:spacing w:after="120"/>
            </w:pPr>
            <w:r>
              <w:rPr>
                <w:rFonts w:ascii="Trebuchet MS" w:cs="Trebuchet MS" w:eastAsia="Trebuchet MS" w:hAnsi="Trebuchet MS"/>
                <w:sz w:val="21"/>
                <w:szCs w:val="21"/>
              </w:rPr>
              <w:t xml:space="preserve">Last lesson, you told the computer how to do something. What if instead we only told it what we want?</w:t>
            </w:r>
          </w:p>
          <w:p>
            <w:pPr>
              <w:spacing w:after="120"/>
            </w:pPr>
            <w:r>
              <w:rPr>
                <w:rFonts w:ascii="Trebuchet MS" w:cs="Trebuchet MS" w:eastAsia="Trebuchet MS" w:hAnsi="Trebuchet MS"/>
                <w:sz w:val="21"/>
                <w:szCs w:val="21"/>
              </w:rPr>
              <w:t xml:space="preserve">Imperative → how. Declarative → what.</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Declarative Coding</w:t>
            </w:r>
          </w:p>
          <w:p>
            <w:pPr>
              <w:spacing w:after="120"/>
            </w:pPr>
            <w:r>
              <w:rPr>
                <w:rFonts w:ascii="Trebuchet MS" w:cs="Trebuchet MS" w:eastAsia="Trebuchet MS" w:hAnsi="Trebuchet MS"/>
                <w:sz w:val="21"/>
                <w:szCs w:val="21"/>
              </w:rPr>
              <w:t xml:space="preserve">Declarative coding:</w:t>
            </w:r>
          </w:p>
          <w:p>
            <w:pPr>
              <w:pStyle w:val="ListParagraph"/>
              <w:numPr>
                <w:ilvl w:val="0"/>
                <w:numId w:val="2"/>
              </w:numPr>
              <w:spacing w:after="100"/>
            </w:pPr>
            <w:r>
              <w:rPr>
                <w:rFonts w:ascii="Trebuchet MS" w:cs="Trebuchet MS" w:eastAsia="Trebuchet MS" w:hAnsi="Trebuchet MS"/>
                <w:sz w:val="21"/>
                <w:szCs w:val="21"/>
              </w:rPr>
              <w:t xml:space="preserve">Describes the desired result.</w:t>
            </w:r>
          </w:p>
          <w:p>
            <w:pPr>
              <w:pStyle w:val="ListParagraph"/>
              <w:numPr>
                <w:ilvl w:val="0"/>
                <w:numId w:val="2"/>
              </w:numPr>
              <w:spacing w:after="100"/>
            </w:pPr>
            <w:r>
              <w:rPr>
                <w:rFonts w:ascii="Trebuchet MS" w:cs="Trebuchet MS" w:eastAsia="Trebuchet MS" w:hAnsi="Trebuchet MS"/>
                <w:sz w:val="21"/>
                <w:szCs w:val="21"/>
              </w:rPr>
              <w:t xml:space="preserve">Does not specify every step.</w:t>
            </w:r>
          </w:p>
          <w:p>
            <w:pPr>
              <w:pStyle w:val="ListParagraph"/>
              <w:numPr>
                <w:ilvl w:val="0"/>
                <w:numId w:val="2"/>
              </w:numPr>
              <w:spacing w:after="100"/>
            </w:pPr>
            <w:r>
              <w:rPr>
                <w:rFonts w:ascii="Trebuchet MS" w:cs="Trebuchet MS" w:eastAsia="Trebuchet MS" w:hAnsi="Trebuchet MS"/>
                <w:sz w:val="21"/>
                <w:szCs w:val="21"/>
              </w:rPr>
              <w:t xml:space="preserve">Focuses on rules or conditions.</w:t>
            </w:r>
          </w:p>
          <w:p>
            <w:pPr>
              <w:spacing w:after="120"/>
            </w:pPr>
            <w:r>
              <w:rPr>
                <w:rFonts w:ascii="Trebuchet MS" w:cs="Trebuchet MS" w:eastAsia="Trebuchet MS" w:hAnsi="Trebuchet MS"/>
                <w:sz w:val="21"/>
                <w:szCs w:val="21"/>
              </w:rPr>
              <w:t xml:space="preserve">Examples: ‘Show all students with attendance above 90%’, ‘Make the page text blue’.</w:t>
            </w:r>
          </w:p>
        </w:tc>
      </w:tr>
    </w:tbl>
    <w:p>
      <w:pPr>
        <w:spacing w:after="240"/>
      </w:pPr>
    </w:p>
    <w:p>
      <w:pPr>
        <w:spacing w:after="100" w:before="160"/>
      </w:pPr>
      <w:r>
        <w:rPr>
          <w:rFonts w:ascii="Trebuchet MS" w:cs="Trebuchet MS" w:eastAsia="Trebuchet MS" w:hAnsi="Trebuchet MS"/>
          <w:b/>
          <w:bCs/>
          <w:sz w:val="21"/>
          <w:szCs w:val="21"/>
        </w:rPr>
        <w:t xml:space="preserve">Task 1 — Research: Where Is Declarative Coding Used?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 (10 min each)</w:t>
            </w:r>
          </w:p>
          <w:p>
            <w:pPr>
              <w:spacing w:after="120"/>
            </w:pPr>
            <w:r>
              <w:rPr>
                <w:rFonts w:ascii="Trebuchet MS" w:cs="Trebuchet MS" w:eastAsia="Trebuchet MS" w:hAnsi="Trebuchet MS"/>
                <w:sz w:val="21"/>
                <w:szCs w:val="21"/>
              </w:rPr>
              <w:t xml:space="preserve">Research these declarative-style technologies: HTML (page structure), SQL (data queries), CSS (page appearance).</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4370"/>
        <w:gridCol w:w="3576"/>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Technology</w:t>
            </w:r>
          </w:p>
        </w:tc>
        <w:tc>
          <w:tcPr>
            <w:tcW w:type="dxa" w:w="437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it describes</w:t>
            </w:r>
          </w:p>
        </w:tc>
        <w:tc>
          <w:tcPr>
            <w:tcW w:type="dxa" w:w="357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Who or what interprets it</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HTML</w:t>
            </w:r>
          </w:p>
        </w:tc>
        <w:tc>
          <w:tcPr>
            <w:tcW w:type="dxa" w:w="437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7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SQL</w:t>
            </w:r>
          </w:p>
        </w:tc>
        <w:tc>
          <w:tcPr>
            <w:tcW w:type="dxa" w:w="437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7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CSS</w:t>
            </w:r>
          </w:p>
        </w:tc>
        <w:tc>
          <w:tcPr>
            <w:tcW w:type="dxa" w:w="437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7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Task 2 — Imperative vs Declarative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You want a room to stay at 20°C. Write one imperative-style description (step-by-step) and one declarative-style description (rule).</w:t>
            </w:r>
          </w:p>
          <w:p>
            <w:pPr>
              <w:spacing w:after="120"/>
            </w:pPr>
            <w:r>
              <w:rPr>
                <w:rFonts w:ascii="Trebuchet MS" w:cs="Trebuchet MS" w:eastAsia="Trebuchet MS" w:hAnsi="Trebuchet MS"/>
                <w:sz w:val="21"/>
                <w:szCs w:val="21"/>
              </w:rPr>
              <w:t xml:space="preserve">Rules: plain English only, no programming keywords.</w:t>
            </w:r>
          </w:p>
        </w:tc>
      </w:tr>
    </w:tbl>
    <w:p>
      <w:pPr>
        <w:spacing w:after="120"/>
      </w:pPr>
      <w:r>
        <w:rPr>
          <w:rFonts w:ascii="Trebuchet MS" w:cs="Trebuchet MS" w:eastAsia="Trebuchet MS" w:hAnsi="Trebuchet MS"/>
          <w:sz w:val="21"/>
          <w:szCs w:val="21"/>
        </w:rPr>
        <w:t xml:space="preserve">My imperative description:</w:t>
      </w:r>
    </w:p>
    <w:p>
      <w:pPr>
        <w:spacing w:after="200"/>
      </w:pPr>
    </w:p>
    <w:p>
      <w:pPr>
        <w:spacing w:after="120"/>
      </w:pPr>
      <w:r>
        <w:rPr>
          <w:rFonts w:ascii="Trebuchet MS" w:cs="Trebuchet MS" w:eastAsia="Trebuchet MS" w:hAnsi="Trebuchet MS"/>
          <w:sz w:val="21"/>
          <w:szCs w:val="21"/>
        </w:rPr>
        <w:t xml:space="preserve">My declarative description:</w:t>
      </w:r>
    </w:p>
    <w:p>
      <w:pPr>
        <w:spacing w:after="200"/>
      </w:pPr>
    </w:p>
    <w:p>
      <w:pPr>
        <w:spacing w:after="100" w:before="160"/>
      </w:pPr>
      <w:r>
        <w:rPr>
          <w:rFonts w:ascii="Trebuchet MS" w:cs="Trebuchet MS" w:eastAsia="Trebuchet MS" w:hAnsi="Trebuchet MS"/>
          <w:b/>
          <w:bCs/>
          <w:sz w:val="21"/>
          <w:szCs w:val="21"/>
        </w:rPr>
        <w:t xml:space="preserve">Worked Examples</w:t>
      </w:r>
    </w:p>
    <w:p>
      <w:pPr>
        <w:spacing w:after="120"/>
      </w:pPr>
      <w:r>
        <w:rPr>
          <w:rFonts w:ascii="Trebuchet MS" w:cs="Trebuchet MS" w:eastAsia="Trebuchet MS" w:hAnsi="Trebuchet MS"/>
          <w:sz w:val="21"/>
          <w:szCs w:val="21"/>
        </w:rPr>
        <w:t xml:space="preserve">Compare your answers above to these worked examples.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IMPERATIVE:</w:t>
            </w:r>
          </w:p>
          <w:p>
            <w:pPr>
              <w:spacing w:after="20"/>
            </w:pPr>
            <w:r>
              <w:rPr>
                <w:rFonts w:ascii="Courier New" w:cs="Courier New" w:eastAsia="Courier New" w:hAnsi="Courier New"/>
                <w:color w:val="D4D4D4"/>
                <w:sz w:val="18"/>
                <w:szCs w:val="18"/>
              </w:rPr>
              <w:t xml:space="preserve">At start:</w:t>
            </w:r>
          </w:p>
          <w:p>
            <w:pPr>
              <w:spacing w:after="20"/>
            </w:pPr>
            <w:r>
              <w:rPr>
                <w:rFonts w:ascii="Courier New" w:cs="Courier New" w:eastAsia="Courier New" w:hAnsi="Courier New"/>
                <w:color w:val="D4D4D4"/>
                <w:sz w:val="18"/>
                <w:szCs w:val="18"/>
              </w:rPr>
              <w:t xml:space="preserve">    Sample temperature</w:t>
            </w:r>
          </w:p>
          <w:p>
            <w:pPr>
              <w:spacing w:after="20"/>
            </w:pPr>
            <w:r>
              <w:rPr>
                <w:rFonts w:ascii="Courier New" w:cs="Courier New" w:eastAsia="Courier New" w:hAnsi="Courier New"/>
                <w:color w:val="D4D4D4"/>
                <w:sz w:val="18"/>
                <w:szCs w:val="18"/>
              </w:rPr>
              <w:t xml:space="preserve">    If the temperature is below 19, increase heat</w:t>
            </w:r>
          </w:p>
          <w:p>
            <w:pPr>
              <w:spacing w:after="20"/>
            </w:pPr>
            <w:r>
              <w:rPr>
                <w:rFonts w:ascii="Courier New" w:cs="Courier New" w:eastAsia="Courier New" w:hAnsi="Courier New"/>
                <w:color w:val="D4D4D4"/>
                <w:sz w:val="18"/>
                <w:szCs w:val="18"/>
              </w:rPr>
              <w:t xml:space="preserve">    If the temperature is above 21, decrease heat</w:t>
            </w:r>
          </w:p>
          <w:p>
            <w:pPr>
              <w:spacing w:after="20"/>
            </w:pPr>
            <w:r>
              <w:rPr>
                <w:rFonts w:ascii="Courier New" w:cs="Courier New" w:eastAsia="Courier New" w:hAnsi="Courier New"/>
                <w:color w:val="D4D4D4"/>
                <w:sz w:val="18"/>
                <w:szCs w:val="18"/>
              </w:rPr>
              <w:t xml:space="preserve">    Wait 5 minutes</w:t>
            </w:r>
          </w:p>
          <w:p>
            <w:pPr>
              <w:spacing w:after="20"/>
            </w:pPr>
            <w:r>
              <w:rPr>
                <w:rFonts w:ascii="Courier New" w:cs="Courier New" w:eastAsia="Courier New" w:hAnsi="Courier New"/>
                <w:color w:val="D4D4D4"/>
                <w:sz w:val="18"/>
                <w:szCs w:val="18"/>
              </w:rPr>
              <w:t xml:space="preserve">    Return to start</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DECLARATIVE:</w:t>
            </w:r>
          </w:p>
          <w:p>
            <w:pPr>
              <w:spacing w:after="20"/>
            </w:pPr>
            <w:r>
              <w:rPr>
                <w:rFonts w:ascii="Courier New" w:cs="Courier New" w:eastAsia="Courier New" w:hAnsi="Courier New"/>
                <w:color w:val="D4D4D4"/>
                <w:sz w:val="18"/>
                <w:szCs w:val="18"/>
              </w:rPr>
              <w:t xml:space="preserve">SET temperature to 20</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Why Use Declarative Coding?</w:t>
            </w:r>
          </w:p>
          <w:p>
            <w:pPr>
              <w:spacing w:after="120"/>
            </w:pPr>
            <w:r>
              <w:rPr>
                <w:rFonts w:ascii="Trebuchet MS" w:cs="Trebuchet MS" w:eastAsia="Trebuchet MS" w:hAnsi="Trebuchet MS"/>
                <w:sz w:val="21"/>
                <w:szCs w:val="21"/>
              </w:rPr>
              <w:t xml:space="preserve">Which version was easier to write? Which would be easier to change later? What happens if conditions change?</w:t>
            </w:r>
          </w:p>
          <w:p>
            <w:pPr>
              <w:spacing w:after="120"/>
            </w:pPr>
            <w:r>
              <w:rPr>
                <w:rFonts w:ascii="Trebuchet MS" w:cs="Trebuchet MS" w:eastAsia="Trebuchet MS" w:hAnsi="Trebuchet MS"/>
                <w:sz w:val="21"/>
                <w:szCs w:val="21"/>
              </w:rPr>
              <w:t xml:space="preserve">Declarative coding is useful for: simplicity, maintainability.</w:t>
            </w:r>
          </w:p>
        </w:tc>
      </w:tr>
    </w:tbl>
    <w:p>
      <w:pPr>
        <w:spacing w:after="120"/>
      </w:pPr>
      <w:r>
        <w:rPr>
          <w:rFonts w:ascii="Trebuchet MS" w:cs="Trebuchet MS" w:eastAsia="Trebuchet MS" w:hAnsi="Trebuchet MS"/>
          <w:sz w:val="21"/>
          <w:szCs w:val="21"/>
        </w:rPr>
        <w:t xml:space="preserve">My thoughts:</w:t>
      </w:r>
    </w:p>
    <w:p>
      <w:pPr>
        <w:spacing w:after="200"/>
      </w:pPr>
    </w:p>
    <w:p>
      <w:pPr>
        <w:spacing w:after="100" w:before="160"/>
      </w:pPr>
      <w:r>
        <w:rPr>
          <w:rFonts w:ascii="Trebuchet MS" w:cs="Trebuchet MS" w:eastAsia="Trebuchet MS" w:hAnsi="Trebuchet MS"/>
          <w:b/>
          <w:bCs/>
          <w:sz w:val="21"/>
          <w:szCs w:val="21"/>
        </w:rPr>
        <w:t xml:space="preserve">Plenary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Plenary question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 one situation where declarative coding would be useful.</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declarative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how (imperative) and what (declarative).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Give an example of a declarative-style technology.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one benefit of declarative coding.</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HTML, SQL and CSS research table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imperative and declarative descriptions of the thermostat scenario written.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 question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2026-07-23T12:43:07.330Z</dcterms:created>
  <dcterms:modified xsi:type="dcterms:W3CDTF">2026-07-23T12:43:07.330Z</dcterms:modified>
</cp:coreProperties>
</file>

<file path=docProps/custom.xml><?xml version="1.0" encoding="utf-8"?>
<Properties xmlns="http://schemas.openxmlformats.org/officeDocument/2006/custom-properties" xmlns:vt="http://schemas.openxmlformats.org/officeDocument/2006/docPropsVTypes"/>
</file>