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03: Coding Paradigms</w:t>
            </w:r>
          </w:p>
        </w:tc>
      </w:tr>
    </w:tbl>
    <w:p>
      <w:pPr>
        <w:spacing w:after="60"/>
      </w:pPr>
    </w:p>
    <w:p>
      <w:pPr>
        <w:spacing w:after="60"/>
      </w:pPr>
      <w:r>
        <w:rPr>
          <w:rFonts w:ascii="Trebuchet MS" w:cs="Trebuchet MS" w:eastAsia="Trebuchet MS" w:hAnsi="Trebuchet MS"/>
          <w:b/>
          <w:bCs/>
          <w:color w:val="4B2E7E"/>
          <w:sz w:val="32"/>
          <w:szCs w:val="32"/>
        </w:rPr>
        <w:t xml:space="preserve">Lesson 05: Object-Oriented Coding</w:t>
      </w:r>
    </w:p>
    <w:p>
      <w:pPr>
        <w:spacing w:after="240"/>
      </w:pPr>
      <w:r>
        <w:rPr>
          <w:rFonts w:ascii="Trebuchet MS" w:cs="Trebuchet MS" w:eastAsia="Trebuchet MS" w:hAnsi="Trebuchet MS"/>
          <w:i/>
          <w:iCs/>
          <w:color w:val="555555"/>
          <w:sz w:val="21"/>
          <w:szCs w:val="21"/>
        </w:rPr>
        <w:t xml:space="preserve">Objects, Classes, Attributes and Methods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03: Coding Paradigms — Lesson 05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have met procedural and functional coding as paradigms earlier in Unit 03. This lesson introduces object-oriented coding as a third paradigm, building on the idea that different paradigms organise code in different ways.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Lucid.app (class diagram sketching), projector for slide deck Unit_3_Lesson_05_Object_Orientated_Coding.pptx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Define object-oriented coding</w:t>
      </w:r>
    </w:p>
    <w:p>
      <w:pPr>
        <w:pStyle w:val="ListParagraph"/>
        <w:numPr>
          <w:ilvl w:val="0"/>
          <w:numId w:val="2"/>
        </w:numPr>
        <w:spacing w:after="100"/>
      </w:pPr>
      <w:r>
        <w:rPr>
          <w:rFonts w:ascii="Trebuchet MS" w:cs="Trebuchet MS" w:eastAsia="Trebuchet MS" w:hAnsi="Trebuchet MS"/>
          <w:sz w:val="21"/>
          <w:szCs w:val="21"/>
        </w:rPr>
        <w:t xml:space="preserve">Identify objects, attributes (properties) and methods</w:t>
      </w:r>
    </w:p>
    <w:p>
      <w:pPr>
        <w:pStyle w:val="ListParagraph"/>
        <w:numPr>
          <w:ilvl w:val="0"/>
          <w:numId w:val="2"/>
        </w:numPr>
        <w:spacing w:after="100"/>
      </w:pPr>
      <w:r>
        <w:rPr>
          <w:rFonts w:ascii="Trebuchet MS" w:cs="Trebuchet MS" w:eastAsia="Trebuchet MS" w:hAnsi="Trebuchet MS"/>
          <w:sz w:val="21"/>
          <w:szCs w:val="21"/>
        </w:rPr>
        <w:t xml:space="preserve">Use real-world examples to explain object-oriented ideas</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200"/>
        <w:gridCol w:w="7546"/>
      </w:tblGrid>
      <w:tr>
        <w:trPr>
          <w:tblHeader/>
        </w:trPr>
        <w:tc>
          <w:tcPr>
            <w:tcW w:type="dxa" w:w="2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5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Object</w:t>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self-contained unit that combines data and behaviour, created from a class. In code, an object is a specific instance holding real values.</w:t>
            </w:r>
          </w:p>
        </w:tc>
      </w:tr>
      <w:tr>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Class</w:t>
            </w:r>
          </w:p>
        </w:tc>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blueprint or template that defines what attributes and methods its objects will have. No data is stored in the class itself.</w:t>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Attribute</w:t>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piece of data (also called a property) that belongs to an object, describing something about it, for example colour or weight.</w:t>
            </w:r>
          </w:p>
        </w:tc>
      </w:tr>
      <w:tr>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Method</w:t>
            </w:r>
          </w:p>
        </w:tc>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 action that an object can perform, written as a function that belongs to the object, for example start engine or open door.</w:t>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Instance</w:t>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One specific object created from a class. Many instances can be created from the same class, each with its own attribute values.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400"/>
        <w:gridCol w:w="32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2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2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(see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 and key vocabulary</w:t>
            </w:r>
          </w:p>
        </w:tc>
        <w:tc>
          <w:tcPr>
            <w:tcW w:type="dxa" w:w="32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objectives and the five key terms. Does not give definitions yet, learners will build these during the lesson.</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and key vocabulary table into OneNote workbook.</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From functions to objects</w:t>
            </w:r>
          </w:p>
        </w:tc>
        <w:tc>
          <w:tcPr>
            <w:tcW w:type="dxa" w:w="32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Recaps procedural and functional coding studied earlier in Unit 03. Poses the question, what if we grouped data and behaviour together? Introduces object-oriented coding as organising code around objects.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Discuss in pairs, listen and note down the shift in thinking from functions to objects.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object-oriented coding?</w:t>
            </w:r>
          </w:p>
        </w:tc>
        <w:tc>
          <w:tcPr>
            <w:tcW w:type="dxa" w:w="32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Uses the class and student analogy from slide 8, the class I am teaching has students, students have attributes, students do things which we call methods. Models a Person class on the board.</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Follow the worked example, ask questions, begin to see the pattern of class, attribute, method.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1: Car class sort</w:t>
            </w:r>
          </w:p>
        </w:tc>
        <w:tc>
          <w:tcPr>
            <w:tcW w:type="dxa" w:w="32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sorting task, displays the list of attributes and methods for a Car class (slide 9). Circulates to check understanding.</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sort colour, start engine, weight, open door, fuel level into attributes and methods in the OneNote worksheet.</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Class diagram sketches</w:t>
            </w:r>
          </w:p>
        </w:tc>
        <w:tc>
          <w:tcPr>
            <w:tcW w:type="dxa" w:w="32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the simple three-box notation, class name, attributes, methods (slide 10). Models one example on the board.</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notation template into OneNote for reference.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2: Design your own class</w:t>
            </w:r>
          </w:p>
        </w:tc>
        <w:tc>
          <w:tcPr>
            <w:tcW w:type="dxa" w:w="32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choose a real-world object (phone, student, game character, vending machine, or their own idea) and sketch a class diagram in Lucid.app using boxes and bullet points only, no programming language.</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plan the class name, attributes and methods in OneNote, then build the diagram in Lucid.app.</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3: Objects in the real world</w:t>
            </w:r>
          </w:p>
        </w:tc>
        <w:tc>
          <w:tcPr>
            <w:tcW w:type="dxa" w:w="32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three reflection questions from slide 12, how does your object represent something real, what data does it need to store, what actions does it need to perform.</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in OneNote, answer all three reflection questions about their chosen object.</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Exit ticket</w:t>
            </w:r>
          </w:p>
        </w:tc>
        <w:tc>
          <w:tcPr>
            <w:tcW w:type="dxa" w:w="32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the exit ticket question, what is one advantage of organising code into objects. Collects responses.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Answer the exit ticket individually in OneNote.</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and homework</w:t>
            </w:r>
          </w:p>
        </w:tc>
        <w:tc>
          <w:tcPr>
            <w:tcW w:type="dxa" w:w="32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homework task, define what is meant by object-oriented coding and give one example, reminding learners to mention objects, classes, attributes and methods, and to use a real-world example in their own words.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homework task and success criteria, begin drafting if time allows.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 min</w:t>
            </w:r>
          </w:p>
        </w:tc>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Plenary and recap</w:t>
            </w:r>
          </w:p>
        </w:tc>
        <w:tc>
          <w:tcPr>
            <w:tcW w:type="dxa" w:w="32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Cold-calls two or three learners to state one thing they now know about object-oriented coding that they did not know at the start of the lesson.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Listen to peer responses, consolidate understanding.</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Person class worked example as a printed reference card during Task 1 and Task 2.</w:t>
            </w:r>
          </w:p>
          <w:p>
            <w:pPr>
              <w:spacing w:after="60"/>
            </w:pPr>
            <w:r>
              <w:rPr>
                <w:rFonts w:ascii="Trebuchet MS" w:cs="Trebuchet MS" w:eastAsia="Trebuchet MS" w:hAnsi="Trebuchet MS"/>
                <w:sz w:val="18"/>
                <w:szCs w:val="18"/>
              </w:rPr>
              <w:t xml:space="preserve">Reduce Task 2 to two attributes and two methods rather than a full list.</w:t>
            </w:r>
          </w:p>
          <w:p>
            <w:pPr>
              <w:spacing w:after="60"/>
            </w:pPr>
            <w:r>
              <w:rPr>
                <w:rFonts w:ascii="Trebuchet MS" w:cs="Trebuchet MS" w:eastAsia="Trebuchet MS" w:hAnsi="Trebuchet MS"/>
                <w:sz w:val="18"/>
                <w:szCs w:val="18"/>
              </w:rPr>
              <w:t xml:space="preserve">Pair with a confident peer for the Car class sort.</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both independent tasks as set, using the class diagram notation from slide 10.</w:t>
            </w:r>
          </w:p>
          <w:p>
            <w:pPr>
              <w:spacing w:after="60"/>
            </w:pPr>
            <w:r>
              <w:rPr>
                <w:rFonts w:ascii="Trebuchet MS" w:cs="Trebuchet MS" w:eastAsia="Trebuchet MS" w:hAnsi="Trebuchet MS"/>
                <w:sz w:val="18"/>
                <w:szCs w:val="18"/>
              </w:rPr>
              <w:t xml:space="preserve">Answer all three reflection questions in Task 3 unaided.</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Encourage learners who finish early to identify a second real-world object and sketch a class diagram for it, then compare the two designs.</w:t>
            </w:r>
          </w:p>
          <w:p>
            <w:pPr>
              <w:spacing w:after="60"/>
            </w:pPr>
            <w:r>
              <w:rPr>
                <w:rFonts w:ascii="Trebuchet MS" w:cs="Trebuchet MS" w:eastAsia="Trebuchet MS" w:hAnsi="Trebuchet MS"/>
                <w:sz w:val="18"/>
                <w:szCs w:val="18"/>
              </w:rPr>
              <w:t xml:space="preserve">Ask stretch learners to identify one attribute or method that could belong to more than one class they have designed, and explain why.</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Retrieval quiz results (retrieval.toolsforteaching.co.uk) flag any learners still unsure of prior paradigm content before new material is introduced.</w:t>
      </w:r>
    </w:p>
    <w:p>
      <w:pPr>
        <w:pStyle w:val="ListParagraph"/>
        <w:numPr>
          <w:ilvl w:val="0"/>
          <w:numId w:val="2"/>
        </w:numPr>
        <w:spacing w:after="100"/>
      </w:pPr>
      <w:r>
        <w:rPr>
          <w:rFonts w:ascii="Trebuchet MS" w:cs="Trebuchet MS" w:eastAsia="Trebuchet MS" w:hAnsi="Trebuchet MS"/>
          <w:sz w:val="21"/>
          <w:szCs w:val="21"/>
        </w:rPr>
        <w:t xml:space="preserve">Circulate during Task 1 (Car class sort) and check answers on the move, this is the first checkpoint for whether the attribute/method distinction has landed.</w:t>
      </w:r>
    </w:p>
    <w:p>
      <w:pPr>
        <w:pStyle w:val="ListParagraph"/>
        <w:numPr>
          <w:ilvl w:val="0"/>
          <w:numId w:val="2"/>
        </w:numPr>
        <w:spacing w:after="100"/>
      </w:pPr>
      <w:r>
        <w:rPr>
          <w:rFonts w:ascii="Trebuchet MS" w:cs="Trebuchet MS" w:eastAsia="Trebuchet MS" w:hAnsi="Trebuchet MS"/>
          <w:sz w:val="21"/>
          <w:szCs w:val="21"/>
        </w:rPr>
        <w:t xml:space="preserve">Live questioning during the Person class worked example, cold-call learners to identify an attribute or method before moving on.</w:t>
      </w:r>
    </w:p>
    <w:p>
      <w:pPr>
        <w:pStyle w:val="ListParagraph"/>
        <w:numPr>
          <w:ilvl w:val="0"/>
          <w:numId w:val="2"/>
        </w:numPr>
        <w:spacing w:after="100"/>
      </w:pPr>
      <w:r>
        <w:rPr>
          <w:rFonts w:ascii="Trebuchet MS" w:cs="Trebuchet MS" w:eastAsia="Trebuchet MS" w:hAnsi="Trebuchet MS"/>
          <w:sz w:val="21"/>
          <w:szCs w:val="21"/>
        </w:rPr>
        <w:t xml:space="preserve">Review Task 2 class diagrams in Lucid.app as learners work, watch for common errors such as attributes written as verbs or methods written as nouns.</w:t>
      </w:r>
    </w:p>
    <w:p>
      <w:pPr>
        <w:pStyle w:val="ListParagraph"/>
        <w:numPr>
          <w:ilvl w:val="0"/>
          <w:numId w:val="2"/>
        </w:numPr>
        <w:spacing w:after="100"/>
      </w:pPr>
      <w:r>
        <w:rPr>
          <w:rFonts w:ascii="Trebuchet MS" w:cs="Trebuchet MS" w:eastAsia="Trebuchet MS" w:hAnsi="Trebuchet MS"/>
          <w:sz w:val="21"/>
          <w:szCs w:val="21"/>
        </w:rPr>
        <w:t xml:space="preserve">Exit ticket response is the main end-of-lesson checkpoint, used to decide whether Lesson 06 needs a longer recap of this content.</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confuse attributes and methods, treating an action as a property.</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grammar test, attributes are usually nouns or adjectives (colour, weight), methods are usually verbs (start, open). Reinforce this explicitly during Task 1 feedback.</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a class and an object are the same thing.</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Return to the class/student analogy, the class is the blueprint (Student), the object is one real learner in the room. Ask learners to name themselves as an object of the Student class.</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believe object-oriented coding is only relevant to games or apps.</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varied real-world examples in Task 2 (phone, vending machine, student) to show the pattern applies broadly, not just to software they associate with OOP.</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Define what is meant by object-oriented coding and give one example. Learners should mention objects and classes, mention attributes and methods, use a real-world example, and use their own words as much as possible. This response may be useful evidence for the final assessment.</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8"/>
          <w:szCs w:val="28"/>
        </w:rPr>
        <w:t xml:space="preserve">Unit 03 | Lesson 05: Object-Oriented Coding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object-oriented coding in my own words.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objects, attributes and methods in a real-world example.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difference between a class and an object.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Sort a list of attributes and methods correctly.</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Design a class diagram for a real-world object of my choice.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Produce portfolio evidence for Unit 03.</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knqcoh</w:t>
      </w:r>
    </w:p>
    <w:p>
      <w:pPr>
        <w:spacing w:after="200"/>
      </w:pPr>
    </w:p>
    <w:p>
      <w:pPr>
        <w:spacing w:after="60"/>
      </w:pPr>
      <w:r>
        <w:rPr>
          <w:rFonts w:ascii="Trebuchet MS" w:cs="Trebuchet MS" w:eastAsia="Trebuchet MS" w:hAnsi="Trebuchet MS"/>
          <w:b/>
          <w:bCs/>
          <w:sz w:val="21"/>
          <w:szCs w:val="21"/>
        </w:rPr>
        <w:t xml:space="preserve">Key Terms</w:t>
      </w:r>
    </w:p>
    <w:p>
      <w:pPr>
        <w:spacing w:after="120"/>
      </w:pPr>
      <w:r>
        <w:rPr>
          <w:rFonts w:ascii="Trebuchet MS" w:cs="Trebuchet MS" w:eastAsia="Trebuchet MS" w:hAnsi="Trebuchet MS"/>
          <w:sz w:val="21"/>
          <w:szCs w:val="21"/>
        </w:rPr>
        <w:t xml:space="preserve">Complete the definition column during the lesson. Return to this table when revising.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200"/>
        <w:gridCol w:w="7546"/>
      </w:tblGrid>
      <w:tr>
        <w:trPr>
          <w:tblHeader/>
        </w:trPr>
        <w:tc>
          <w:tcPr>
            <w:tcW w:type="dxa" w:w="2200"/>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546"/>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2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Object</w:t>
            </w:r>
          </w:p>
        </w:tc>
        <w:tc>
          <w:tcPr>
            <w:tcW w:type="dxa" w:w="75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2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Class</w:t>
            </w:r>
          </w:p>
        </w:tc>
        <w:tc>
          <w:tcPr>
            <w:tcW w:type="dxa" w:w="75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2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Attribute</w:t>
            </w:r>
          </w:p>
        </w:tc>
        <w:tc>
          <w:tcPr>
            <w:tcW w:type="dxa" w:w="75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2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Method</w:t>
            </w:r>
          </w:p>
        </w:tc>
        <w:tc>
          <w:tcPr>
            <w:tcW w:type="dxa" w:w="75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2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Instance</w:t>
            </w:r>
          </w:p>
        </w:tc>
        <w:tc>
          <w:tcPr>
            <w:tcW w:type="dxa" w:w="75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bl>
    <w:p>
      <w:pPr>
        <w:spacing w:after="240"/>
      </w:pPr>
    </w:p>
    <w:p>
      <w:pPr>
        <w:spacing w:after="100"/>
      </w:pPr>
      <w:r>
        <w:rPr>
          <w:rFonts w:ascii="Trebuchet MS" w:cs="Trebuchet MS" w:eastAsia="Trebuchet MS" w:hAnsi="Trebuchet MS"/>
          <w:b/>
          <w:bCs/>
          <w:sz w:val="21"/>
          <w:szCs w:val="21"/>
        </w:rPr>
        <w:t xml:space="preserve">Starter — From Functions to Objects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Think before you read on</w:t>
            </w:r>
          </w:p>
          <w:p>
            <w:pPr>
              <w:spacing w:after="120"/>
            </w:pPr>
            <w:r>
              <w:rPr>
                <w:rFonts w:ascii="Trebuchet MS" w:cs="Trebuchet MS" w:eastAsia="Trebuchet MS" w:hAnsi="Trebuchet MS"/>
                <w:sz w:val="21"/>
                <w:szCs w:val="21"/>
              </w:rPr>
              <w:t xml:space="preserve">So far you have looked at steps, rules and functions. What if we grouped data and behaviour together?</w:t>
            </w:r>
          </w:p>
          <w:p>
            <w:pPr>
              <w:spacing w:after="120"/>
            </w:pPr>
            <w:r>
              <w:rPr>
                <w:rFonts w:ascii="Trebuchet MS" w:cs="Trebuchet MS" w:eastAsia="Trebuchet MS" w:hAnsi="Trebuchet MS"/>
                <w:sz w:val="21"/>
                <w:szCs w:val="21"/>
              </w:rPr>
              <w:t xml:space="preserve">In the space below, write your initial thoughts: what do you think it means to organise code around objects?</w:t>
            </w:r>
          </w:p>
        </w:tc>
      </w:tr>
    </w:tbl>
    <w:p>
      <w:pPr>
        <w:spacing w:after="120"/>
      </w:pPr>
      <w:r>
        <w:rPr>
          <w:rFonts w:ascii="Trebuchet MS" w:cs="Trebuchet MS" w:eastAsia="Trebuchet MS" w:hAnsi="Trebuchet MS"/>
          <w:sz w:val="21"/>
          <w:szCs w:val="21"/>
        </w:rPr>
        <w:t xml:space="preserve">My initial thoughts:</w:t>
      </w:r>
    </w:p>
    <w:p>
      <w:pPr>
        <w:spacing w:after="16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Definition</w:t>
            </w:r>
          </w:p>
          <w:p>
            <w:pPr>
              <w:spacing w:after="120"/>
            </w:pPr>
            <w:r>
              <w:rPr>
                <w:rFonts w:ascii="Trebuchet MS" w:cs="Trebuchet MS" w:eastAsia="Trebuchet MS" w:hAnsi="Trebuchet MS"/>
                <w:sz w:val="21"/>
                <w:szCs w:val="21"/>
              </w:rPr>
              <w:t xml:space="preserve">Object-oriented coding is a way of organising code around objects, where:</w:t>
            </w:r>
          </w:p>
          <w:p>
            <w:pPr>
              <w:pStyle w:val="ListParagraph"/>
              <w:numPr>
                <w:ilvl w:val="0"/>
                <w:numId w:val="2"/>
              </w:numPr>
              <w:spacing w:after="100"/>
            </w:pPr>
            <w:r>
              <w:rPr>
                <w:rFonts w:ascii="Trebuchet MS" w:cs="Trebuchet MS" w:eastAsia="Trebuchet MS" w:hAnsi="Trebuchet MS"/>
                <w:sz w:val="21"/>
                <w:szCs w:val="21"/>
              </w:rPr>
              <w:t xml:space="preserve">A class is a blueprint that defines what an object will have and can do.</w:t>
            </w:r>
          </w:p>
          <w:p>
            <w:pPr>
              <w:pStyle w:val="ListParagraph"/>
              <w:numPr>
                <w:ilvl w:val="0"/>
                <w:numId w:val="2"/>
              </w:numPr>
              <w:spacing w:after="100"/>
            </w:pPr>
            <w:r>
              <w:rPr>
                <w:rFonts w:ascii="Trebuchet MS" w:cs="Trebuchet MS" w:eastAsia="Trebuchet MS" w:hAnsi="Trebuchet MS"/>
                <w:sz w:val="21"/>
                <w:szCs w:val="21"/>
              </w:rPr>
              <w:t xml:space="preserve">An object is one specific instance created from a class, with its own data.</w:t>
            </w:r>
          </w:p>
          <w:p>
            <w:pPr>
              <w:pStyle w:val="ListParagraph"/>
              <w:numPr>
                <w:ilvl w:val="0"/>
                <w:numId w:val="2"/>
              </w:numPr>
              <w:spacing w:after="100"/>
            </w:pPr>
            <w:r>
              <w:rPr>
                <w:rFonts w:ascii="Trebuchet MS" w:cs="Trebuchet MS" w:eastAsia="Trebuchet MS" w:hAnsi="Trebuchet MS"/>
                <w:sz w:val="21"/>
                <w:szCs w:val="21"/>
              </w:rPr>
              <w:t xml:space="preserve">Attributes (properties) are the data an object holds.</w:t>
            </w:r>
          </w:p>
          <w:p>
            <w:pPr>
              <w:pStyle w:val="ListParagraph"/>
              <w:numPr>
                <w:ilvl w:val="0"/>
                <w:numId w:val="2"/>
              </w:numPr>
              <w:spacing w:after="100"/>
            </w:pPr>
            <w:r>
              <w:rPr>
                <w:rFonts w:ascii="Trebuchet MS" w:cs="Trebuchet MS" w:eastAsia="Trebuchet MS" w:hAnsi="Trebuchet MS"/>
                <w:sz w:val="21"/>
                <w:szCs w:val="21"/>
              </w:rPr>
              <w:t xml:space="preserve">Methods are the actions an object can perform.</w:t>
            </w:r>
          </w:p>
          <w:p>
            <w:pPr>
              <w:spacing w:after="120"/>
            </w:pPr>
            <w:r>
              <w:rPr>
                <w:rFonts w:ascii="Trebuchet MS" w:cs="Trebuchet MS" w:eastAsia="Trebuchet MS" w:hAnsi="Trebuchet MS"/>
                <w:sz w:val="21"/>
                <w:szCs w:val="21"/>
              </w:rPr>
              <w:t xml:space="preserve">Example: the class I am teaching has Students. Students have attributes such as name and age. Students do things which we call methods, such as submit work or ask a question.</w:t>
            </w:r>
          </w:p>
        </w:tc>
      </w:tr>
    </w:tbl>
    <w:p>
      <w:pPr>
        <w:spacing w:after="240"/>
      </w:pPr>
    </w:p>
    <w:p>
      <w:pPr>
        <w:spacing w:after="100"/>
      </w:pPr>
      <w:r>
        <w:rPr>
          <w:rFonts w:ascii="Trebuchet MS" w:cs="Trebuchet MS" w:eastAsia="Trebuchet MS" w:hAnsi="Trebuchet MS"/>
          <w:b/>
          <w:bCs/>
          <w:sz w:val="21"/>
          <w:szCs w:val="21"/>
        </w:rPr>
        <w:t xml:space="preserve">Task 1 — Think About a Car Class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10 minutes</w:t>
            </w:r>
          </w:p>
          <w:p>
            <w:pPr>
              <w:spacing w:after="120"/>
            </w:pPr>
            <w:r>
              <w:rPr>
                <w:rFonts w:ascii="Trebuchet MS" w:cs="Trebuchet MS" w:eastAsia="Trebuchet MS" w:hAnsi="Trebuchet MS"/>
                <w:sz w:val="21"/>
                <w:szCs w:val="21"/>
              </w:rPr>
              <w:t xml:space="preserve">Here is a list of attributes and methods for a Car class. Sort each item into the correct column below.</w:t>
            </w:r>
          </w:p>
          <w:p>
            <w:pPr>
              <w:spacing w:after="120"/>
            </w:pPr>
            <w:r>
              <w:rPr>
                <w:rFonts w:ascii="Trebuchet MS" w:cs="Trebuchet MS" w:eastAsia="Trebuchet MS" w:hAnsi="Trebuchet MS"/>
                <w:sz w:val="21"/>
                <w:szCs w:val="21"/>
              </w:rPr>
              <w:t xml:space="preserve">Colour  |  Start engine  |  Weight  |  Open door  |  Fuel level</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873"/>
        <w:gridCol w:w="4873"/>
      </w:tblGrid>
      <w:tr>
        <w:trPr>
          <w:tblHeader/>
        </w:trPr>
        <w:tc>
          <w:tcPr>
            <w:tcW w:type="dxa" w:w="48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Attributes</w:t>
            </w:r>
          </w:p>
        </w:tc>
        <w:tc>
          <w:tcPr>
            <w:tcW w:type="dxa" w:w="48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Methods</w:t>
            </w:r>
          </w:p>
        </w:tc>
      </w:tr>
      <w:tr>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8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48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pPr>
      <w:r>
        <w:rPr>
          <w:rFonts w:ascii="Trebuchet MS" w:cs="Trebuchet MS" w:eastAsia="Trebuchet MS" w:hAnsi="Trebuchet MS"/>
          <w:b/>
          <w:bCs/>
          <w:sz w:val="21"/>
          <w:szCs w:val="21"/>
        </w:rPr>
        <w:t xml:space="preserve">Class Diagram Notation</w:t>
      </w:r>
    </w:p>
    <w:p>
      <w:pPr>
        <w:spacing w:after="120"/>
      </w:pPr>
      <w:r>
        <w:rPr>
          <w:rFonts w:ascii="Trebuchet MS" w:cs="Trebuchet MS" w:eastAsia="Trebuchet MS" w:hAnsi="Trebuchet MS"/>
          <w:sz w:val="21"/>
          <w:szCs w:val="21"/>
        </w:rPr>
        <w:t xml:space="preserve">A class diagram is a simple sketch with three sections. Copy this notation for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w:t>
            </w:r>
          </w:p>
          <w:p>
            <w:pPr>
              <w:spacing w:after="20"/>
            </w:pPr>
            <w:r>
              <w:rPr>
                <w:rFonts w:ascii="Courier New" w:cs="Courier New" w:eastAsia="Courier New" w:hAnsi="Courier New"/>
                <w:color w:val="D4D4D4"/>
                <w:sz w:val="18"/>
                <w:szCs w:val="18"/>
              </w:rPr>
              <w:t xml:space="preserve">|      &lt;Name of Class&gt;  |</w:t>
            </w:r>
          </w:p>
          <w:p>
            <w:pPr>
              <w:spacing w:after="20"/>
            </w:pPr>
            <w:r>
              <w:rPr>
                <w:rFonts w:ascii="Courier New" w:cs="Courier New" w:eastAsia="Courier New" w:hAnsi="Courier New"/>
                <w:color w:val="D4D4D4"/>
                <w:sz w:val="18"/>
                <w:szCs w:val="18"/>
              </w:rPr>
              <w:t xml:space="preserve">+-----------------------+</w:t>
            </w:r>
          </w:p>
          <w:p>
            <w:pPr>
              <w:spacing w:after="20"/>
            </w:pPr>
            <w:r>
              <w:rPr>
                <w:rFonts w:ascii="Courier New" w:cs="Courier New" w:eastAsia="Courier New" w:hAnsi="Courier New"/>
                <w:color w:val="D4D4D4"/>
                <w:sz w:val="18"/>
                <w:szCs w:val="18"/>
              </w:rPr>
              <w:t xml:space="preserve">|      &lt;Attributes&gt;     |</w:t>
            </w:r>
          </w:p>
          <w:p>
            <w:pPr>
              <w:spacing w:after="20"/>
            </w:pPr>
            <w:r>
              <w:rPr>
                <w:rFonts w:ascii="Courier New" w:cs="Courier New" w:eastAsia="Courier New" w:hAnsi="Courier New"/>
                <w:color w:val="D4D4D4"/>
                <w:sz w:val="18"/>
                <w:szCs w:val="18"/>
              </w:rPr>
              <w:t xml:space="preserve">+-----------------------+</w:t>
            </w:r>
          </w:p>
          <w:p>
            <w:pPr>
              <w:spacing w:after="20"/>
            </w:pPr>
            <w:r>
              <w:rPr>
                <w:rFonts w:ascii="Courier New" w:cs="Courier New" w:eastAsia="Courier New" w:hAnsi="Courier New"/>
                <w:color w:val="D4D4D4"/>
                <w:sz w:val="18"/>
                <w:szCs w:val="18"/>
              </w:rPr>
              <w:t xml:space="preserve">|       &lt;Methods&gt;       |</w:t>
            </w:r>
          </w:p>
          <w:p>
            <w:pPr>
              <w:spacing w:after="20"/>
            </w:pPr>
            <w:r>
              <w:rPr>
                <w:rFonts w:ascii="Courier New" w:cs="Courier New" w:eastAsia="Courier New" w:hAnsi="Courier New"/>
                <w:color w:val="D4D4D4"/>
                <w:sz w:val="18"/>
                <w:szCs w:val="18"/>
              </w:rPr>
              <w:t xml:space="preserve">+-----------------------+</w:t>
            </w:r>
          </w:p>
        </w:tc>
      </w:tr>
    </w:tbl>
    <w:p>
      <w:pPr>
        <w:spacing w:after="240"/>
      </w:pPr>
    </w:p>
    <w:p>
      <w:pPr>
        <w:spacing w:after="100"/>
      </w:pPr>
      <w:r>
        <w:rPr>
          <w:rFonts w:ascii="Trebuchet MS" w:cs="Trebuchet MS" w:eastAsia="Trebuchet MS" w:hAnsi="Trebuchet MS"/>
          <w:b/>
          <w:bCs/>
          <w:sz w:val="21"/>
          <w:szCs w:val="21"/>
        </w:rPr>
        <w:t xml:space="preserve">Task 2 — Design Your Own Class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15 minutes</w:t>
            </w:r>
          </w:p>
          <w:p>
            <w:pPr>
              <w:spacing w:after="120"/>
            </w:pPr>
            <w:r>
              <w:rPr>
                <w:rFonts w:ascii="Trebuchet MS" w:cs="Trebuchet MS" w:eastAsia="Trebuchet MS" w:hAnsi="Trebuchet MS"/>
                <w:sz w:val="21"/>
                <w:szCs w:val="21"/>
              </w:rPr>
              <w:t xml:space="preserve">Choose a real-world object: Phone, Student, Game character, Vending machine, or something else of your own.</w:t>
            </w:r>
          </w:p>
          <w:p>
            <w:pPr>
              <w:spacing w:after="120"/>
            </w:pPr>
            <w:r>
              <w:rPr>
                <w:rFonts w:ascii="Trebuchet MS" w:cs="Trebuchet MS" w:eastAsia="Trebuchet MS" w:hAnsi="Trebuchet MS"/>
                <w:sz w:val="21"/>
                <w:szCs w:val="21"/>
              </w:rPr>
              <w:t xml:space="preserve">Plan your class below, then draw it in Lucid.app using boxes and bullet points only. No programming language.</w:t>
            </w:r>
          </w:p>
        </w:tc>
      </w:tr>
    </w:tbl>
    <w:p>
      <w:pPr>
        <w:spacing w:after="120"/>
      </w:pPr>
      <w:r>
        <w:rPr>
          <w:rFonts w:ascii="Trebuchet MS" w:cs="Trebuchet MS" w:eastAsia="Trebuchet MS" w:hAnsi="Trebuchet MS"/>
          <w:sz w:val="21"/>
          <w:szCs w:val="21"/>
        </w:rPr>
        <w:t xml:space="preserve">Object I have chosen:</w:t>
      </w:r>
    </w:p>
    <w:p>
      <w:pPr>
        <w:spacing w:after="16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37"/>
        <w:gridCol w:w="3655"/>
        <w:gridCol w:w="3654"/>
      </w:tblGrid>
      <w:tr>
        <w:trPr>
          <w:tblHeader/>
        </w:trPr>
        <w:tc>
          <w:tcPr>
            <w:tcW w:type="dxa" w:w="2437"/>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Class name</w:t>
            </w:r>
          </w:p>
        </w:tc>
        <w:tc>
          <w:tcPr>
            <w:tcW w:type="dxa" w:w="3655"/>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Attributes (list at least 3)</w:t>
            </w:r>
          </w:p>
        </w:tc>
        <w:tc>
          <w:tcPr>
            <w:tcW w:type="dxa" w:w="3654"/>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Methods (list at least 3)</w:t>
            </w:r>
          </w:p>
        </w:tc>
      </w:tr>
      <w:tr>
        <w:tc>
          <w:tcPr>
            <w:tcW w:type="dxa" w:w="2437"/>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655"/>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654"/>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16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Evidence note</w:t>
            </w:r>
          </w:p>
          <w:p>
            <w:pPr>
              <w:spacing w:after="120"/>
            </w:pPr>
            <w:r>
              <w:rPr>
                <w:rFonts w:ascii="Trebuchet MS" w:cs="Trebuchet MS" w:eastAsia="Trebuchet MS" w:hAnsi="Trebuchet MS"/>
                <w:sz w:val="21"/>
                <w:szCs w:val="21"/>
              </w:rPr>
              <w:t xml:space="preserve">Paste a screenshot or link of your completed Lucid.app class diagram into your OneNote workbook here, labelled Unit 03 Task 2.</w:t>
            </w:r>
          </w:p>
        </w:tc>
      </w:tr>
    </w:tbl>
    <w:p>
      <w:pPr>
        <w:spacing w:after="240"/>
      </w:pPr>
    </w:p>
    <w:p>
      <w:pPr>
        <w:spacing w:after="100"/>
      </w:pPr>
      <w:r>
        <w:rPr>
          <w:rFonts w:ascii="Trebuchet MS" w:cs="Trebuchet MS" w:eastAsia="Trebuchet MS" w:hAnsi="Trebuchet MS"/>
          <w:b/>
          <w:bCs/>
          <w:sz w:val="21"/>
          <w:szCs w:val="21"/>
        </w:rPr>
        <w:t xml:space="preserve">Task 3 — Objects in the Real World</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15 minutes</w:t>
            </w:r>
          </w:p>
          <w:p>
            <w:pPr>
              <w:spacing w:after="120"/>
            </w:pPr>
            <w:r>
              <w:rPr>
                <w:rFonts w:ascii="Trebuchet MS" w:cs="Trebuchet MS" w:eastAsia="Trebuchet MS" w:hAnsi="Trebuchet MS"/>
                <w:sz w:val="21"/>
                <w:szCs w:val="21"/>
              </w:rPr>
              <w:t xml:space="preserve">Answer all three questions about your chosen object from Task 2.</w:t>
            </w:r>
          </w:p>
        </w:tc>
      </w:tr>
    </w:tbl>
    <w:p>
      <w:pPr>
        <w:spacing w:after="120"/>
      </w:pPr>
      <w:r>
        <w:rPr>
          <w:rFonts w:ascii="Trebuchet MS" w:cs="Trebuchet MS" w:eastAsia="Trebuchet MS" w:hAnsi="Trebuchet MS"/>
          <w:b/>
          <w:bCs/>
          <w:sz w:val="21"/>
          <w:szCs w:val="21"/>
        </w:rPr>
        <w:t xml:space="preserve">1. How does your chosen object represent something from the real world?</w:t>
      </w:r>
    </w:p>
    <w:p>
      <w:pPr>
        <w:spacing w:after="160"/>
      </w:pPr>
    </w:p>
    <w:p>
      <w:pPr>
        <w:spacing w:after="120"/>
      </w:pPr>
      <w:r>
        <w:rPr>
          <w:rFonts w:ascii="Trebuchet MS" w:cs="Trebuchet MS" w:eastAsia="Trebuchet MS" w:hAnsi="Trebuchet MS"/>
          <w:b/>
          <w:bCs/>
          <w:sz w:val="21"/>
          <w:szCs w:val="21"/>
        </w:rPr>
        <w:t xml:space="preserve">2. What data does it need to store?</w:t>
      </w:r>
    </w:p>
    <w:p>
      <w:pPr>
        <w:spacing w:after="160"/>
      </w:pPr>
    </w:p>
    <w:p>
      <w:pPr>
        <w:spacing w:after="120"/>
      </w:pPr>
      <w:r>
        <w:rPr>
          <w:rFonts w:ascii="Trebuchet MS" w:cs="Trebuchet MS" w:eastAsia="Trebuchet MS" w:hAnsi="Trebuchet MS"/>
          <w:b/>
          <w:bCs/>
          <w:sz w:val="21"/>
          <w:szCs w:val="21"/>
        </w:rPr>
        <w:t xml:space="preserve">3. What actions does it need to perform?</w:t>
      </w:r>
    </w:p>
    <w:p>
      <w:pPr>
        <w:spacing w:after="160"/>
      </w:pPr>
    </w:p>
    <w:p>
      <w:pPr>
        <w:spacing w:after="80"/>
      </w:pPr>
    </w:p>
    <w:p>
      <w:pPr>
        <w:spacing w:after="100"/>
      </w:pPr>
      <w:r>
        <w:rPr>
          <w:rFonts w:ascii="Trebuchet MS" w:cs="Trebuchet MS" w:eastAsia="Trebuchet MS" w:hAnsi="Trebuchet MS"/>
          <w:b/>
          <w:bCs/>
          <w:sz w:val="21"/>
          <w:szCs w:val="21"/>
        </w:rPr>
        <w:t xml:space="preserve">Exit Ticket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Exit question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My answer</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one advantage of organising code into objects?</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pPr>
      <w:r>
        <w:rPr>
          <w:rFonts w:ascii="Trebuchet MS" w:cs="Trebuchet MS" w:eastAsia="Trebuchet MS" w:hAnsi="Trebuchet MS"/>
          <w:b/>
          <w:bCs/>
          <w:sz w:val="21"/>
          <w:szCs w:val="21"/>
        </w:rPr>
        <w:t xml:space="preserve">Task / Homework</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Homework task</w:t>
            </w:r>
          </w:p>
          <w:p>
            <w:pPr>
              <w:spacing w:after="120"/>
            </w:pPr>
            <w:r>
              <w:rPr>
                <w:rFonts w:ascii="Trebuchet MS" w:cs="Trebuchet MS" w:eastAsia="Trebuchet MS" w:hAnsi="Trebuchet MS"/>
                <w:sz w:val="21"/>
                <w:szCs w:val="21"/>
              </w:rPr>
              <w:t xml:space="preserve">Define what is meant by object-oriented coding and give one example.</w:t>
            </w:r>
          </w:p>
          <w:p>
            <w:pPr>
              <w:pStyle w:val="ListParagraph"/>
              <w:numPr>
                <w:ilvl w:val="0"/>
                <w:numId w:val="2"/>
              </w:numPr>
              <w:spacing w:after="100"/>
            </w:pPr>
            <w:r>
              <w:rPr>
                <w:rFonts w:ascii="Trebuchet MS" w:cs="Trebuchet MS" w:eastAsia="Trebuchet MS" w:hAnsi="Trebuchet MS"/>
                <w:sz w:val="21"/>
                <w:szCs w:val="21"/>
              </w:rPr>
              <w:t xml:space="preserve">Mention objects and classes.</w:t>
            </w:r>
          </w:p>
          <w:p>
            <w:pPr>
              <w:pStyle w:val="ListParagraph"/>
              <w:numPr>
                <w:ilvl w:val="0"/>
                <w:numId w:val="2"/>
              </w:numPr>
              <w:spacing w:after="100"/>
            </w:pPr>
            <w:r>
              <w:rPr>
                <w:rFonts w:ascii="Trebuchet MS" w:cs="Trebuchet MS" w:eastAsia="Trebuchet MS" w:hAnsi="Trebuchet MS"/>
                <w:sz w:val="21"/>
                <w:szCs w:val="21"/>
              </w:rPr>
              <w:t xml:space="preserve">Mention attributes and methods.</w:t>
            </w:r>
          </w:p>
          <w:p>
            <w:pPr>
              <w:pStyle w:val="ListParagraph"/>
              <w:numPr>
                <w:ilvl w:val="0"/>
                <w:numId w:val="2"/>
              </w:numPr>
              <w:spacing w:after="100"/>
            </w:pPr>
            <w:r>
              <w:rPr>
                <w:rFonts w:ascii="Trebuchet MS" w:cs="Trebuchet MS" w:eastAsia="Trebuchet MS" w:hAnsi="Trebuchet MS"/>
                <w:sz w:val="21"/>
                <w:szCs w:val="21"/>
              </w:rPr>
              <w:t xml:space="preserve">Use a real-world example.</w:t>
            </w:r>
          </w:p>
          <w:p>
            <w:pPr>
              <w:pStyle w:val="ListParagraph"/>
              <w:numPr>
                <w:ilvl w:val="0"/>
                <w:numId w:val="2"/>
              </w:numPr>
              <w:spacing w:after="100"/>
            </w:pPr>
            <w:r>
              <w:rPr>
                <w:rFonts w:ascii="Trebuchet MS" w:cs="Trebuchet MS" w:eastAsia="Trebuchet MS" w:hAnsi="Trebuchet MS"/>
                <w:sz w:val="21"/>
                <w:szCs w:val="21"/>
              </w:rPr>
              <w:t xml:space="preserve">Use your own words as much as you can.</w:t>
            </w:r>
          </w:p>
          <w:p>
            <w:pPr>
              <w:spacing w:after="120"/>
            </w:pPr>
            <w:r>
              <w:rPr>
                <w:rFonts w:ascii="Trebuchet MS" w:cs="Trebuchet MS" w:eastAsia="Trebuchet MS" w:hAnsi="Trebuchet MS"/>
                <w:sz w:val="21"/>
                <w:szCs w:val="21"/>
              </w:rPr>
              <w:t xml:space="preserve">This might be useful for your final assessment.</w:t>
            </w:r>
          </w:p>
        </w:tc>
      </w:tr>
    </w:tbl>
    <w:p>
      <w:pPr>
        <w:spacing w:after="120"/>
      </w:pPr>
      <w:r>
        <w:rPr>
          <w:rFonts w:ascii="Trebuchet MS" w:cs="Trebuchet MS" w:eastAsia="Trebuchet MS" w:hAnsi="Trebuchet MS"/>
          <w:sz w:val="21"/>
          <w:szCs w:val="21"/>
        </w:rPr>
        <w:t xml:space="preserve">My homework response:</w:t>
      </w:r>
    </w:p>
    <w:p>
      <w:pPr>
        <w:spacing w:after="280"/>
      </w:pPr>
    </w:p>
    <w:p>
      <w:pPr>
        <w:spacing w:after="10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object-oriented coding in my own words.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what a class is and how it differs from an object.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what an attribute is and give an example.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what a method is and give an example.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Correctly sort a list of items into attributes and methods.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Sketch a class diagram for a real-world object, showing class name, attributes and methods.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one advantage of organising code into objects.</w:t>
      </w:r>
    </w:p>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Portfolio Tip — the difference between describe and explain</w:t>
            </w:r>
          </w:p>
          <w:p>
            <w:pPr>
              <w:spacing w:after="120"/>
            </w:pPr>
            <w:r>
              <w:rPr>
                <w:rFonts w:ascii="Trebuchet MS" w:cs="Trebuchet MS" w:eastAsia="Trebuchet MS" w:hAnsi="Trebuchet MS"/>
                <w:sz w:val="21"/>
                <w:szCs w:val="21"/>
              </w:rPr>
              <w:t xml:space="preserve">Describe means say what something is.</w:t>
            </w:r>
          </w:p>
          <w:p>
            <w:pPr>
              <w:spacing w:after="120"/>
            </w:pPr>
            <w:r>
              <w:rPr>
                <w:rFonts w:ascii="Trebuchet MS" w:cs="Trebuchet MS" w:eastAsia="Trebuchet MS" w:hAnsi="Trebuchet MS"/>
                <w:b/>
                <w:bCs/>
                <w:sz w:val="21"/>
                <w:szCs w:val="21"/>
              </w:rPr>
              <w:t xml:space="preserve">Explain means say what it is and why it matters.</w:t>
            </w:r>
          </w:p>
          <w:p>
            <w:pPr>
              <w:spacing w:after="120"/>
            </w:pPr>
            <w:r>
              <w:rPr>
                <w:rFonts w:ascii="Trebuchet MS" w:cs="Trebuchet MS" w:eastAsia="Trebuchet MS" w:hAnsi="Trebuchet MS"/>
                <w:sz w:val="21"/>
                <w:szCs w:val="21"/>
              </w:rPr>
              <w:t xml:space="preserve">Weaker: "An object has attributes and methods."</w:t>
            </w:r>
          </w:p>
          <w:p>
            <w:pPr>
              <w:spacing w:after="120"/>
            </w:pPr>
            <w:r>
              <w:rPr>
                <w:rFonts w:ascii="Trebuchet MS" w:cs="Trebuchet MS" w:eastAsia="Trebuchet MS" w:hAnsi="Trebuchet MS"/>
                <w:sz w:val="21"/>
                <w:szCs w:val="21"/>
              </w:rPr>
              <w:t xml:space="preserve">Stronger: "An object has attributes and methods because it needs to hold its own data and be able to act on that data, which is what makes it different from a plain variable or a single function."</w:t>
            </w:r>
          </w:p>
        </w:tc>
      </w:tr>
    </w:tbl>
    <w:p>
      <w:pPr>
        <w:spacing w:after="240"/>
      </w:pPr>
    </w:p>
    <w:p>
      <w:pPr>
        <w:spacing w:after="10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Key Vocabulary table, all 5 terms defined accurately.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reflection, initial thoughts on grouping data and behaviour together.</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1, Car class attributes and methods sorted correctly.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2, own class planned and diagram completed in Lucid.app.</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3, all three reflection questions answered.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Exit ticket answered.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homework response, object-oriented coding defined with a real-world example.</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2026-07-23T12:26:18.846Z</dcterms:created>
  <dcterms:modified xsi:type="dcterms:W3CDTF">2026-07-23T12:26:18.861Z</dcterms:modified>
</cp:coreProperties>
</file>

<file path=docProps/custom.xml><?xml version="1.0" encoding="utf-8"?>
<Properties xmlns="http://schemas.openxmlformats.org/officeDocument/2006/custom-properties" xmlns:vt="http://schemas.openxmlformats.org/officeDocument/2006/docPropsVTypes"/>
</file>