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6C4"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4B2E7E"/>
            <w:tcMar>
              <w:top w:w="160" w:type="dxa"/>
              <w:left w:w="200" w:type="dxa"/>
              <w:bottom w:w="160" w:type="dxa"/>
              <w:right w:w="200" w:type="dxa"/>
            </w:tcMar>
          </w:tcPr>
          <w:p w14:paraId="79EB36C3" w14:textId="77777777" w:rsidR="001B7C7B" w:rsidRDefault="00000000">
            <w:r>
              <w:rPr>
                <w:b/>
                <w:bCs/>
                <w:color w:val="FFFFFF"/>
                <w:sz w:val="18"/>
                <w:szCs w:val="18"/>
              </w:rPr>
              <w:t xml:space="preserve">NCFE Level 2 Certificate in Understanding </w:t>
            </w:r>
            <w:proofErr w:type="gramStart"/>
            <w:r>
              <w:rPr>
                <w:b/>
                <w:bCs/>
                <w:color w:val="FFFFFF"/>
                <w:sz w:val="18"/>
                <w:szCs w:val="18"/>
              </w:rPr>
              <w:t>Coding  —</w:t>
            </w:r>
            <w:proofErr w:type="gramEnd"/>
            <w:r>
              <w:rPr>
                <w:b/>
                <w:bCs/>
                <w:color w:val="FFFFFF"/>
                <w:sz w:val="18"/>
                <w:szCs w:val="18"/>
              </w:rPr>
              <w:t xml:space="preserve">  Unit 04: Best Practice Principles</w:t>
            </w:r>
          </w:p>
        </w:tc>
      </w:tr>
    </w:tbl>
    <w:p w14:paraId="79EB36C5" w14:textId="77777777" w:rsidR="001B7C7B" w:rsidRDefault="001B7C7B">
      <w:pPr>
        <w:spacing w:after="60"/>
      </w:pPr>
    </w:p>
    <w:p w14:paraId="79EB36C6" w14:textId="77777777" w:rsidR="001B7C7B" w:rsidRDefault="00000000">
      <w:pPr>
        <w:spacing w:after="60"/>
      </w:pPr>
      <w:r>
        <w:rPr>
          <w:b/>
          <w:bCs/>
          <w:color w:val="4B2E7E"/>
          <w:sz w:val="28"/>
          <w:szCs w:val="28"/>
        </w:rPr>
        <w:t>Lesson 01: Coding Standards</w:t>
      </w:r>
    </w:p>
    <w:p w14:paraId="79EB36C7" w14:textId="77777777" w:rsidR="001B7C7B" w:rsidRDefault="00000000">
      <w:pPr>
        <w:spacing w:after="240"/>
      </w:pPr>
      <w:r>
        <w:rPr>
          <w:i/>
          <w:iCs/>
          <w:color w:val="555555"/>
        </w:rPr>
        <w:t>Why Professional Best Practice Exists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1B7C7B" w14:paraId="79EB36CA"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9EB36C8" w14:textId="77777777" w:rsidR="001B7C7B" w:rsidRDefault="00000000">
            <w:r>
              <w:rPr>
                <w:b/>
                <w:bCs/>
              </w:rPr>
              <w:t>Qualification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9EB36C9" w14:textId="77777777" w:rsidR="001B7C7B" w:rsidRDefault="00000000">
            <w:r>
              <w:t>NCFE Level 2 Certificate in Understanding Coding (603/5854/3)</w:t>
            </w:r>
          </w:p>
        </w:tc>
      </w:tr>
      <w:tr w:rsidR="001B7C7B" w14:paraId="79EB36CD"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9EB36CB" w14:textId="77777777" w:rsidR="001B7C7B" w:rsidRDefault="00000000">
            <w:r>
              <w:rPr>
                <w:b/>
                <w:bCs/>
              </w:rPr>
              <w:t>Unit / Lesson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9EB36CC" w14:textId="77777777" w:rsidR="001B7C7B" w:rsidRDefault="00000000">
            <w:r>
              <w:t>Unit 04: Best Practice Principles — Lesson 01 of scheme (opening lesson)</w:t>
            </w:r>
          </w:p>
        </w:tc>
      </w:tr>
      <w:tr w:rsidR="001B7C7B" w14:paraId="79EB36D0"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9EB36CE" w14:textId="77777777" w:rsidR="001B7C7B" w:rsidRDefault="00000000">
            <w:r>
              <w:rPr>
                <w:b/>
                <w:bCs/>
              </w:rPr>
              <w:t>Duration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9EB36CF" w14:textId="77777777" w:rsidR="001B7C7B" w:rsidRDefault="00000000">
            <w:r>
              <w:t>90 minutes</w:t>
            </w:r>
          </w:p>
        </w:tc>
      </w:tr>
      <w:tr w:rsidR="001B7C7B" w14:paraId="79EB36D3"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9EB36D1" w14:textId="77777777" w:rsidR="001B7C7B" w:rsidRDefault="00000000">
            <w:r>
              <w:rPr>
                <w:b/>
                <w:bCs/>
              </w:rPr>
              <w:t>Prior learning</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9EB36D2" w14:textId="77777777" w:rsidR="001B7C7B" w:rsidRDefault="00000000">
            <w:r>
              <w:t xml:space="preserve">This is the opening lesson of Unit 04. Learners already know what a function is and have an informal sense of debugging from earlier </w:t>
            </w:r>
            <w:proofErr w:type="gramStart"/>
            <w:r>
              <w:t>units, but</w:t>
            </w:r>
            <w:proofErr w:type="gramEnd"/>
            <w:r>
              <w:t xml:space="preserve"> have not yet met formal best practice terminology such as maintainability, readability, scalability or technical debt.</w:t>
            </w:r>
          </w:p>
        </w:tc>
      </w:tr>
      <w:tr w:rsidR="001B7C7B" w14:paraId="79EB36D6"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9EB36D4" w14:textId="77777777" w:rsidR="001B7C7B" w:rsidRDefault="00000000">
            <w:r>
              <w:rPr>
                <w:b/>
                <w:bCs/>
              </w:rPr>
              <w:t>Room / resources</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9EB36D5" w14:textId="77777777" w:rsidR="001B7C7B" w:rsidRDefault="00000000">
            <w:r>
              <w:t>Classroom with student devices, OneNote Class Notebook, examples of a messy codebase and a clean codebase to compare on screen, projector for slide deck Unit_4_Lesson_01_Coding_Standards.pptx</w:t>
            </w:r>
          </w:p>
        </w:tc>
      </w:tr>
    </w:tbl>
    <w:p w14:paraId="79EB36D7" w14:textId="77777777" w:rsidR="001B7C7B" w:rsidRDefault="001B7C7B">
      <w:pPr>
        <w:spacing w:after="240"/>
      </w:pPr>
    </w:p>
    <w:p w14:paraId="79EB36D8" w14:textId="77777777" w:rsidR="001B7C7B" w:rsidRDefault="00000000">
      <w:pPr>
        <w:pBdr>
          <w:bottom w:val="single" w:sz="6" w:space="4" w:color="4B2E7E"/>
        </w:pBdr>
        <w:spacing w:before="300" w:after="140"/>
      </w:pPr>
      <w:r>
        <w:rPr>
          <w:b/>
          <w:bCs/>
          <w:color w:val="4B2E7E"/>
          <w:sz w:val="28"/>
          <w:szCs w:val="28"/>
        </w:rPr>
        <w:t>Learning Objectives</w:t>
      </w:r>
    </w:p>
    <w:p w14:paraId="79EB36D9" w14:textId="77777777" w:rsidR="001B7C7B" w:rsidRDefault="00000000">
      <w:pPr>
        <w:spacing w:after="120"/>
      </w:pPr>
      <w:r>
        <w:t>By the end of this lesson, learners will be able to:</w:t>
      </w:r>
    </w:p>
    <w:p w14:paraId="79EB36DA" w14:textId="77777777" w:rsidR="001B7C7B" w:rsidRDefault="00000000">
      <w:pPr>
        <w:pStyle w:val="ListParagraph"/>
        <w:numPr>
          <w:ilvl w:val="0"/>
          <w:numId w:val="2"/>
        </w:numPr>
        <w:spacing w:after="100"/>
      </w:pPr>
      <w:r>
        <w:t>Define best practice in coding</w:t>
      </w:r>
    </w:p>
    <w:p w14:paraId="79EB36DB" w14:textId="77777777" w:rsidR="001B7C7B" w:rsidRDefault="00000000">
      <w:pPr>
        <w:pStyle w:val="ListParagraph"/>
        <w:numPr>
          <w:ilvl w:val="0"/>
          <w:numId w:val="2"/>
        </w:numPr>
        <w:spacing w:after="100"/>
      </w:pPr>
      <w:r>
        <w:t>Explain why professional coding standards exist</w:t>
      </w:r>
    </w:p>
    <w:p w14:paraId="79EB36DC" w14:textId="77777777" w:rsidR="001B7C7B" w:rsidRDefault="00000000">
      <w:pPr>
        <w:pStyle w:val="ListParagraph"/>
        <w:numPr>
          <w:ilvl w:val="0"/>
          <w:numId w:val="2"/>
        </w:numPr>
        <w:spacing w:after="100"/>
      </w:pPr>
      <w:r>
        <w:t>Use key terminology accurately in written form</w:t>
      </w:r>
    </w:p>
    <w:p w14:paraId="79EB36DD" w14:textId="77777777" w:rsidR="001B7C7B" w:rsidRDefault="001B7C7B">
      <w:pPr>
        <w:spacing w:after="180"/>
      </w:pPr>
    </w:p>
    <w:p w14:paraId="79EB36DE" w14:textId="77777777" w:rsidR="001B7C7B" w:rsidRDefault="00000000">
      <w:pPr>
        <w:pBdr>
          <w:bottom w:val="single" w:sz="6" w:space="4" w:color="4B2E7E"/>
        </w:pBdr>
        <w:spacing w:before="300" w:after="140"/>
      </w:pPr>
      <w:r>
        <w:rPr>
          <w:b/>
          <w:bCs/>
          <w:color w:val="4B2E7E"/>
          <w:sz w:val="28"/>
          <w:szCs w:val="28"/>
        </w:rPr>
        <w:t>Key Vocabulary (teacher reference)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46"/>
      </w:tblGrid>
      <w:tr w:rsidR="001B7C7B" w14:paraId="79EB36E1" w14:textId="77777777">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DF" w14:textId="77777777" w:rsidR="001B7C7B" w:rsidRDefault="00000000">
            <w:r>
              <w:rPr>
                <w:b/>
                <w:bCs/>
                <w:color w:val="FFFFFF"/>
                <w:sz w:val="18"/>
                <w:szCs w:val="18"/>
              </w:rPr>
              <w:t>Term</w:t>
            </w:r>
          </w:p>
        </w:tc>
        <w:tc>
          <w:tcPr>
            <w:tcW w:w="7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E0" w14:textId="77777777" w:rsidR="001B7C7B" w:rsidRDefault="00000000">
            <w:r>
              <w:rPr>
                <w:b/>
                <w:bCs/>
                <w:color w:val="FFFFFF"/>
                <w:sz w:val="18"/>
                <w:szCs w:val="18"/>
              </w:rPr>
              <w:t>Definition</w:t>
            </w:r>
          </w:p>
        </w:tc>
      </w:tr>
      <w:tr w:rsidR="001B7C7B" w14:paraId="79EB36E4"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E2" w14:textId="77777777" w:rsidR="001B7C7B" w:rsidRDefault="00000000">
            <w:pPr>
              <w:spacing w:after="60"/>
            </w:pPr>
            <w:r>
              <w:rPr>
                <w:sz w:val="18"/>
                <w:szCs w:val="18"/>
              </w:rPr>
              <w:t>Maintainability</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E3" w14:textId="77777777" w:rsidR="001B7C7B" w:rsidRDefault="00000000">
            <w:pPr>
              <w:spacing w:after="60"/>
            </w:pPr>
            <w:r>
              <w:rPr>
                <w:sz w:val="18"/>
                <w:szCs w:val="18"/>
              </w:rPr>
              <w:t>How easy code is to update and fix, important because software changes constantly.</w:t>
            </w:r>
          </w:p>
        </w:tc>
      </w:tr>
      <w:tr w:rsidR="001B7C7B" w14:paraId="79EB36E7"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E5" w14:textId="77777777" w:rsidR="001B7C7B" w:rsidRDefault="00000000">
            <w:pPr>
              <w:spacing w:after="60"/>
            </w:pPr>
            <w:r>
              <w:rPr>
                <w:sz w:val="18"/>
                <w:szCs w:val="18"/>
              </w:rPr>
              <w:t>Readability</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E6" w14:textId="77777777" w:rsidR="001B7C7B" w:rsidRDefault="00000000">
            <w:pPr>
              <w:spacing w:after="60"/>
            </w:pPr>
            <w:r>
              <w:rPr>
                <w:sz w:val="18"/>
                <w:szCs w:val="18"/>
              </w:rPr>
              <w:t>How easy code is for humans to understand, important because teams share code.</w:t>
            </w:r>
          </w:p>
        </w:tc>
      </w:tr>
      <w:tr w:rsidR="001B7C7B" w14:paraId="79EB36EA"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E8" w14:textId="77777777" w:rsidR="001B7C7B" w:rsidRDefault="00000000">
            <w:pPr>
              <w:spacing w:after="60"/>
            </w:pPr>
            <w:r>
              <w:rPr>
                <w:sz w:val="18"/>
                <w:szCs w:val="18"/>
              </w:rPr>
              <w:t>Scalability</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E9" w14:textId="77777777" w:rsidR="001B7C7B" w:rsidRDefault="00000000">
            <w:pPr>
              <w:spacing w:after="60"/>
            </w:pPr>
            <w:r>
              <w:rPr>
                <w:sz w:val="18"/>
                <w:szCs w:val="18"/>
              </w:rPr>
              <w:t>Whether code continues to work as the number of users grows, important for business growth.</w:t>
            </w:r>
          </w:p>
        </w:tc>
      </w:tr>
      <w:tr w:rsidR="001B7C7B" w14:paraId="79EB36ED"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EB" w14:textId="77777777" w:rsidR="001B7C7B" w:rsidRDefault="00000000">
            <w:pPr>
              <w:spacing w:after="60"/>
            </w:pPr>
            <w:r>
              <w:rPr>
                <w:sz w:val="18"/>
                <w:szCs w:val="18"/>
              </w:rPr>
              <w:t>Technical debt</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EC" w14:textId="77777777" w:rsidR="001B7C7B" w:rsidRDefault="00000000">
            <w:pPr>
              <w:spacing w:after="60"/>
            </w:pPr>
            <w:r>
              <w:rPr>
                <w:sz w:val="18"/>
                <w:szCs w:val="18"/>
              </w:rPr>
              <w:t>The future cost caused by shortcuts taken now, minimal technical debt saves money long-term.</w:t>
            </w:r>
          </w:p>
        </w:tc>
      </w:tr>
    </w:tbl>
    <w:p w14:paraId="79EB36EE" w14:textId="77777777" w:rsidR="001B7C7B" w:rsidRDefault="001B7C7B">
      <w:pPr>
        <w:spacing w:after="240"/>
      </w:pPr>
    </w:p>
    <w:p w14:paraId="79EB36EF" w14:textId="77777777" w:rsidR="001B7C7B" w:rsidRDefault="00000000">
      <w:pPr>
        <w:pBdr>
          <w:bottom w:val="single" w:sz="6" w:space="4" w:color="4B2E7E"/>
        </w:pBdr>
        <w:spacing w:before="300" w:after="140"/>
      </w:pPr>
      <w:r>
        <w:rPr>
          <w:b/>
          <w:bCs/>
          <w:color w:val="4B2E7E"/>
          <w:sz w:val="28"/>
          <w:szCs w:val="28"/>
        </w:rPr>
        <w:t>Lesson Phases and Timing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300"/>
        <w:gridCol w:w="3346"/>
        <w:gridCol w:w="3200"/>
      </w:tblGrid>
      <w:tr w:rsidR="001B7C7B" w14:paraId="79EB36F4"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F0" w14:textId="77777777" w:rsidR="001B7C7B" w:rsidRDefault="00000000">
            <w:r>
              <w:rPr>
                <w:b/>
                <w:bCs/>
                <w:color w:val="FFFFFF"/>
                <w:sz w:val="18"/>
                <w:szCs w:val="18"/>
              </w:rPr>
              <w:t>Time</w:t>
            </w:r>
          </w:p>
        </w:tc>
        <w:tc>
          <w:tcPr>
            <w:tcW w:w="23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F1" w14:textId="77777777" w:rsidR="001B7C7B" w:rsidRDefault="00000000">
            <w:r>
              <w:rPr>
                <w:b/>
                <w:bCs/>
                <w:color w:val="FFFFFF"/>
                <w:sz w:val="18"/>
                <w:szCs w:val="18"/>
              </w:rPr>
              <w:t>Phase</w:t>
            </w:r>
          </w:p>
        </w:tc>
        <w:tc>
          <w:tcPr>
            <w:tcW w:w="3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F2" w14:textId="77777777" w:rsidR="001B7C7B" w:rsidRDefault="00000000">
            <w:r>
              <w:rPr>
                <w:b/>
                <w:bCs/>
                <w:color w:val="FFFFFF"/>
                <w:sz w:val="18"/>
                <w:szCs w:val="18"/>
              </w:rPr>
              <w:t>Teacher activity</w:t>
            </w:r>
          </w:p>
        </w:tc>
        <w:tc>
          <w:tcPr>
            <w:tcW w:w="32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6F3" w14:textId="77777777" w:rsidR="001B7C7B" w:rsidRDefault="00000000">
            <w:r>
              <w:rPr>
                <w:b/>
                <w:bCs/>
                <w:color w:val="FFFFFF"/>
                <w:sz w:val="18"/>
                <w:szCs w:val="18"/>
              </w:rPr>
              <w:t>Learner activity</w:t>
            </w:r>
          </w:p>
        </w:tc>
      </w:tr>
      <w:tr w:rsidR="001B7C7B" w14:paraId="79EB36F9"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F5" w14:textId="77777777" w:rsidR="001B7C7B" w:rsidRDefault="00000000">
            <w:pPr>
              <w:spacing w:after="60"/>
            </w:pPr>
            <w:r>
              <w:rPr>
                <w:sz w:val="18"/>
                <w:szCs w:val="18"/>
              </w:rPr>
              <w:t>3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F6" w14:textId="77777777" w:rsidR="001B7C7B" w:rsidRDefault="00000000">
            <w:pPr>
              <w:spacing w:after="60"/>
            </w:pPr>
            <w:r>
              <w:rPr>
                <w:sz w:val="18"/>
                <w:szCs w:val="18"/>
              </w:rPr>
              <w:t>Starter and housekeeping</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F7" w14:textId="77777777" w:rsidR="001B7C7B" w:rsidRDefault="00000000">
            <w:pPr>
              <w:spacing w:after="60"/>
            </w:pPr>
            <w:r>
              <w:rPr>
                <w:sz w:val="18"/>
                <w:szCs w:val="18"/>
              </w:rPr>
              <w:t>Reminds learners phones go in the wall pockets once logged in.</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F8" w14:textId="77777777" w:rsidR="001B7C7B" w:rsidRDefault="00000000">
            <w:pPr>
              <w:spacing w:after="60"/>
            </w:pPr>
            <w:r>
              <w:rPr>
                <w:sz w:val="18"/>
                <w:szCs w:val="18"/>
              </w:rPr>
              <w:t>Settle in, put phones away.</w:t>
            </w:r>
          </w:p>
        </w:tc>
      </w:tr>
      <w:tr w:rsidR="001B7C7B" w14:paraId="79EB36FE"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FA" w14:textId="77777777" w:rsidR="001B7C7B" w:rsidRDefault="00000000">
            <w:pPr>
              <w:spacing w:after="60"/>
            </w:pPr>
            <w:r>
              <w:rPr>
                <w:sz w:val="18"/>
                <w:szCs w:val="18"/>
              </w:rPr>
              <w:lastRenderedPageBreak/>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FB" w14:textId="77777777" w:rsidR="001B7C7B" w:rsidRDefault="00000000">
            <w:pPr>
              <w:spacing w:after="60"/>
            </w:pPr>
            <w:r>
              <w:rPr>
                <w:sz w:val="18"/>
                <w:szCs w:val="18"/>
              </w:rPr>
              <w:t>Learning objectives and key vocabulary</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FC" w14:textId="77777777" w:rsidR="001B7C7B" w:rsidRDefault="00000000">
            <w:pPr>
              <w:spacing w:after="60"/>
            </w:pPr>
            <w:r>
              <w:rPr>
                <w:sz w:val="18"/>
                <w:szCs w:val="18"/>
              </w:rPr>
              <w:t>Introduces today's three objectives and the four key terms, noting that KISS (the next lesson's focus) uses a professional version of the acronym, Keep It Simple and Straightforward.</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6FD" w14:textId="77777777" w:rsidR="001B7C7B" w:rsidRDefault="00000000">
            <w:pPr>
              <w:spacing w:after="60"/>
            </w:pPr>
            <w:r>
              <w:rPr>
                <w:sz w:val="18"/>
                <w:szCs w:val="18"/>
              </w:rPr>
              <w:t>Copy learning objectives and key vocabulary table into OneNote workbook.</w:t>
            </w:r>
          </w:p>
        </w:tc>
      </w:tr>
      <w:tr w:rsidR="001B7C7B" w14:paraId="79EB3703"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6FF" w14:textId="77777777" w:rsidR="001B7C7B"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0" w14:textId="77777777" w:rsidR="001B7C7B" w:rsidRDefault="00000000">
            <w:pPr>
              <w:spacing w:after="60"/>
            </w:pPr>
            <w:r>
              <w:rPr>
                <w:sz w:val="18"/>
                <w:szCs w:val="18"/>
              </w:rPr>
              <w:t>Recap: functions and debugging</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1" w14:textId="77777777" w:rsidR="001B7C7B" w:rsidRDefault="00000000">
            <w:pPr>
              <w:spacing w:after="60"/>
            </w:pPr>
            <w:r>
              <w:rPr>
                <w:sz w:val="18"/>
                <w:szCs w:val="18"/>
              </w:rPr>
              <w:t>Asks learners to write down, in their own words, what a function is (a process with an input and an output) and what debugging is.</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2" w14:textId="77777777" w:rsidR="001B7C7B" w:rsidRDefault="00000000">
            <w:pPr>
              <w:spacing w:after="60"/>
            </w:pPr>
            <w:r>
              <w:rPr>
                <w:sz w:val="18"/>
                <w:szCs w:val="18"/>
              </w:rPr>
              <w:t>Write down a definition of a function and of debugging in OneNote.</w:t>
            </w:r>
          </w:p>
        </w:tc>
      </w:tr>
      <w:tr w:rsidR="001B7C7B" w14:paraId="79EB3708"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4" w14:textId="77777777" w:rsidR="001B7C7B" w:rsidRDefault="00000000">
            <w:pPr>
              <w:spacing w:after="60"/>
            </w:pPr>
            <w:r>
              <w:rPr>
                <w:sz w:val="18"/>
                <w:szCs w:val="18"/>
              </w:rPr>
              <w:t>3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5" w14:textId="77777777" w:rsidR="001B7C7B" w:rsidRDefault="00000000">
            <w:pPr>
              <w:spacing w:after="60"/>
            </w:pPr>
            <w:r>
              <w:rPr>
                <w:sz w:val="18"/>
                <w:szCs w:val="18"/>
              </w:rPr>
              <w:t>Making the connections</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6" w14:textId="77777777" w:rsidR="001B7C7B" w:rsidRDefault="00000000">
            <w:pPr>
              <w:spacing w:after="60"/>
            </w:pPr>
            <w:r>
              <w:rPr>
                <w:sz w:val="18"/>
                <w:szCs w:val="18"/>
              </w:rPr>
              <w:t>Draws the links explicitly, KISS connects to simplicity and maintainability, functions connect to modularity, debugging shows why readable code matters.</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7" w14:textId="77777777" w:rsidR="001B7C7B" w:rsidRDefault="00000000">
            <w:pPr>
              <w:spacing w:after="60"/>
            </w:pPr>
            <w:r>
              <w:rPr>
                <w:sz w:val="18"/>
                <w:szCs w:val="18"/>
              </w:rPr>
              <w:t>Note down the three connections.</w:t>
            </w:r>
          </w:p>
        </w:tc>
      </w:tr>
      <w:tr w:rsidR="001B7C7B" w14:paraId="79EB370D"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9" w14:textId="77777777" w:rsidR="001B7C7B"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A" w14:textId="77777777" w:rsidR="001B7C7B" w:rsidRDefault="00000000">
            <w:pPr>
              <w:spacing w:after="60"/>
            </w:pPr>
            <w:r>
              <w:rPr>
                <w:sz w:val="18"/>
                <w:szCs w:val="18"/>
              </w:rPr>
              <w:t>Which codebase would you rather inherit?</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B" w14:textId="77777777" w:rsidR="001B7C7B" w:rsidRDefault="00000000">
            <w:pPr>
              <w:spacing w:after="60"/>
            </w:pPr>
            <w:r>
              <w:rPr>
                <w:sz w:val="18"/>
                <w:szCs w:val="18"/>
              </w:rPr>
              <w:t>Shows two versions of the same functionality on screen, one messy, one clean, and asks learners to compare them before revealing which is which.</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0C" w14:textId="77777777" w:rsidR="001B7C7B" w:rsidRDefault="00000000">
            <w:pPr>
              <w:spacing w:after="60"/>
            </w:pPr>
            <w:r>
              <w:rPr>
                <w:sz w:val="18"/>
                <w:szCs w:val="18"/>
              </w:rPr>
              <w:t>Compare the two codebases, decide which would be easier to maintain, debug and hand over to a new developer.</w:t>
            </w:r>
          </w:p>
        </w:tc>
      </w:tr>
      <w:tr w:rsidR="001B7C7B" w14:paraId="79EB3712"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E" w14:textId="77777777" w:rsidR="001B7C7B" w:rsidRDefault="00000000">
            <w:pPr>
              <w:spacing w:after="60"/>
            </w:pPr>
            <w:r>
              <w:rPr>
                <w:sz w:val="18"/>
                <w:szCs w:val="18"/>
              </w:rPr>
              <w:t>4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0F" w14:textId="77777777" w:rsidR="001B7C7B" w:rsidRDefault="00000000">
            <w:pPr>
              <w:spacing w:after="60"/>
            </w:pPr>
            <w:r>
              <w:rPr>
                <w:sz w:val="18"/>
                <w:szCs w:val="18"/>
              </w:rPr>
              <w:t>Conclusion</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0" w14:textId="77777777" w:rsidR="001B7C7B" w:rsidRDefault="00000000">
            <w:pPr>
              <w:spacing w:after="60"/>
            </w:pPr>
            <w:r>
              <w:rPr>
                <w:sz w:val="18"/>
                <w:szCs w:val="18"/>
              </w:rPr>
              <w:t>Draws out the conclusion, professional coding standards exist because software costs money to maintain, often more than it costs to build.</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1" w14:textId="77777777" w:rsidR="001B7C7B" w:rsidRDefault="00000000">
            <w:pPr>
              <w:spacing w:after="60"/>
            </w:pPr>
            <w:r>
              <w:rPr>
                <w:sz w:val="18"/>
                <w:szCs w:val="18"/>
              </w:rPr>
              <w:t>Discuss which codebase would cost a company less long-term.</w:t>
            </w:r>
          </w:p>
        </w:tc>
      </w:tr>
      <w:tr w:rsidR="001B7C7B" w14:paraId="79EB3717"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3" w14:textId="77777777" w:rsidR="001B7C7B"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4" w14:textId="77777777" w:rsidR="001B7C7B" w:rsidRDefault="00000000">
            <w:pPr>
              <w:spacing w:after="60"/>
            </w:pPr>
            <w:r>
              <w:rPr>
                <w:sz w:val="18"/>
                <w:szCs w:val="18"/>
              </w:rPr>
              <w:t>What is best practice?</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5" w14:textId="77777777" w:rsidR="001B7C7B" w:rsidRDefault="00000000">
            <w:pPr>
              <w:spacing w:after="60"/>
            </w:pPr>
            <w:r>
              <w:rPr>
                <w:sz w:val="18"/>
                <w:szCs w:val="18"/>
              </w:rPr>
              <w:t>Introduces the four-</w:t>
            </w:r>
            <w:proofErr w:type="gramStart"/>
            <w:r>
              <w:rPr>
                <w:sz w:val="18"/>
                <w:szCs w:val="18"/>
              </w:rPr>
              <w:t>principle</w:t>
            </w:r>
            <w:proofErr w:type="gramEnd"/>
            <w:r>
              <w:rPr>
                <w:sz w:val="18"/>
                <w:szCs w:val="18"/>
              </w:rPr>
              <w:t xml:space="preserve"> table, maintainability, readability, scalability and low technical debt, explaining what each means and why it matters.</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6" w14:textId="77777777" w:rsidR="001B7C7B" w:rsidRDefault="00000000">
            <w:pPr>
              <w:spacing w:after="60"/>
            </w:pPr>
            <w:r>
              <w:rPr>
                <w:sz w:val="18"/>
                <w:szCs w:val="18"/>
              </w:rPr>
              <w:t>Copy the best practice table into OneNote, one row per principle.</w:t>
            </w:r>
          </w:p>
        </w:tc>
      </w:tr>
      <w:tr w:rsidR="001B7C7B" w14:paraId="79EB371C"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8" w14:textId="77777777" w:rsidR="001B7C7B"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9" w14:textId="77777777" w:rsidR="001B7C7B" w:rsidRDefault="00000000">
            <w:pPr>
              <w:spacing w:after="60"/>
            </w:pPr>
            <w:r>
              <w:rPr>
                <w:sz w:val="18"/>
                <w:szCs w:val="18"/>
              </w:rPr>
              <w:t>The cost of poor code, Knight Capital</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A" w14:textId="77777777" w:rsidR="001B7C7B" w:rsidRDefault="00000000">
            <w:pPr>
              <w:spacing w:after="60"/>
            </w:pPr>
            <w:r>
              <w:rPr>
                <w:sz w:val="18"/>
                <w:szCs w:val="18"/>
              </w:rPr>
              <w:t>Lists the costs of poor code, bugs, security risks, rewrites, reputation damage, then introduces the Knight Capital (2012) case as a real-world example of a software failure with serious financial consequences.</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1B" w14:textId="77777777" w:rsidR="001B7C7B" w:rsidRDefault="00000000">
            <w:pPr>
              <w:spacing w:after="60"/>
            </w:pPr>
            <w:r>
              <w:rPr>
                <w:sz w:val="18"/>
                <w:szCs w:val="18"/>
              </w:rPr>
              <w:t>Note down the four costs of poor code and the headline facts of the Knight Capital case as introduced by the teacher.</w:t>
            </w:r>
          </w:p>
        </w:tc>
      </w:tr>
      <w:tr w:rsidR="001B7C7B" w14:paraId="79EB3721"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D" w14:textId="77777777" w:rsidR="001B7C7B" w:rsidRDefault="00000000">
            <w:pPr>
              <w:spacing w:after="60"/>
            </w:pPr>
            <w:r>
              <w:rPr>
                <w:sz w:val="18"/>
                <w:szCs w:val="18"/>
              </w:rPr>
              <w:t>20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E" w14:textId="77777777" w:rsidR="001B7C7B" w:rsidRDefault="00000000">
            <w:pPr>
              <w:spacing w:after="60"/>
            </w:pPr>
            <w:r>
              <w:rPr>
                <w:sz w:val="18"/>
                <w:szCs w:val="18"/>
              </w:rPr>
              <w:t>Research and discussion task</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1F" w14:textId="77777777" w:rsidR="001B7C7B" w:rsidRDefault="00000000">
            <w:pPr>
              <w:spacing w:after="60"/>
            </w:pPr>
            <w:r>
              <w:rPr>
                <w:sz w:val="18"/>
                <w:szCs w:val="18"/>
              </w:rPr>
              <w:t>Sets the paired task, research one real-world software failure caused by poor testing, version control, documentation or security practice (suggested examples: Boeing 737 MAX, British Airways IT outage, Therac-25). Learners produce a 4-slide PowerPoint and email it to the teacher.</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20" w14:textId="77777777" w:rsidR="001B7C7B" w:rsidRDefault="00000000">
            <w:pPr>
              <w:spacing w:after="60"/>
            </w:pPr>
            <w:r>
              <w:rPr>
                <w:sz w:val="18"/>
                <w:szCs w:val="18"/>
              </w:rPr>
              <w:t>Working in pairs, research a real-world software failure and build a 4-slide PowerPoint covering what happened, what mistake occurred, what the impact was, and how standards could have prevented it, then email it in.</w:t>
            </w:r>
          </w:p>
        </w:tc>
      </w:tr>
      <w:tr w:rsidR="001B7C7B" w14:paraId="79EB3726"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2" w14:textId="77777777" w:rsidR="001B7C7B" w:rsidRDefault="00000000">
            <w:pPr>
              <w:spacing w:after="60"/>
            </w:pPr>
            <w:r>
              <w:rPr>
                <w:sz w:val="18"/>
                <w:szCs w:val="18"/>
              </w:rPr>
              <w:t>15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3" w14:textId="77777777" w:rsidR="001B7C7B" w:rsidRDefault="00000000">
            <w:pPr>
              <w:spacing w:after="60"/>
            </w:pPr>
            <w:r>
              <w:rPr>
                <w:sz w:val="18"/>
                <w:szCs w:val="18"/>
              </w:rPr>
              <w:t>Practical task: code critique</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4" w14:textId="77777777" w:rsidR="001B7C7B" w:rsidRDefault="00000000">
            <w:pPr>
              <w:spacing w:after="60"/>
            </w:pPr>
            <w:r>
              <w:rPr>
                <w:sz w:val="18"/>
                <w:szCs w:val="18"/>
              </w:rPr>
              <w:t>Sets the task, compare a messy version and a clean version of the same short calculation, both doing the same job, and ask which is more readable, which scales better, which is easier to debug.</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5" w14:textId="77777777" w:rsidR="001B7C7B" w:rsidRDefault="00000000">
            <w:pPr>
              <w:spacing w:after="60"/>
            </w:pPr>
            <w:r>
              <w:rPr>
                <w:sz w:val="18"/>
                <w:szCs w:val="18"/>
              </w:rPr>
              <w:t>Working independently, answer the three comparison questions, then annotate the messy version in OneNote, improving variable names, adding comments, breaking into functions, improving layout and indentation.</w:t>
            </w:r>
          </w:p>
        </w:tc>
      </w:tr>
      <w:tr w:rsidR="001B7C7B" w14:paraId="79EB372B"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27" w14:textId="77777777" w:rsidR="001B7C7B" w:rsidRDefault="00000000">
            <w:pPr>
              <w:spacing w:after="60"/>
            </w:pPr>
            <w:r>
              <w:rPr>
                <w:sz w:val="18"/>
                <w:szCs w:val="18"/>
              </w:rPr>
              <w:t>10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28" w14:textId="77777777" w:rsidR="001B7C7B" w:rsidRDefault="00000000">
            <w:pPr>
              <w:spacing w:after="60"/>
            </w:pPr>
            <w:r>
              <w:rPr>
                <w:sz w:val="18"/>
                <w:szCs w:val="18"/>
              </w:rPr>
              <w:t>Workbook write-up guidance</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29" w14:textId="77777777" w:rsidR="001B7C7B" w:rsidRDefault="00000000">
            <w:pPr>
              <w:spacing w:after="60"/>
            </w:pPr>
            <w:r>
              <w:rPr>
                <w:sz w:val="18"/>
                <w:szCs w:val="18"/>
              </w:rPr>
              <w:t>Sets the assessment-preparation writing task, a 150–</w:t>
            </w:r>
            <w:proofErr w:type="gramStart"/>
            <w:r>
              <w:rPr>
                <w:sz w:val="18"/>
                <w:szCs w:val="18"/>
              </w:rPr>
              <w:t>200 word</w:t>
            </w:r>
            <w:proofErr w:type="gramEnd"/>
            <w:r>
              <w:rPr>
                <w:sz w:val="18"/>
                <w:szCs w:val="18"/>
              </w:rPr>
              <w:t xml:space="preserve"> introduction on why coding standards matter, using the scaffold provided, </w:t>
            </w:r>
            <w:r>
              <w:rPr>
                <w:sz w:val="18"/>
                <w:szCs w:val="18"/>
              </w:rPr>
              <w:lastRenderedPageBreak/>
              <w:t>plus a 150-word researched explanation of technical debt.</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2A" w14:textId="77777777" w:rsidR="001B7C7B" w:rsidRDefault="00000000">
            <w:pPr>
              <w:spacing w:after="60"/>
            </w:pPr>
            <w:r>
              <w:rPr>
                <w:sz w:val="18"/>
                <w:szCs w:val="18"/>
              </w:rPr>
              <w:lastRenderedPageBreak/>
              <w:t>Working independently, begin the 150–</w:t>
            </w:r>
            <w:proofErr w:type="gramStart"/>
            <w:r>
              <w:rPr>
                <w:sz w:val="18"/>
                <w:szCs w:val="18"/>
              </w:rPr>
              <w:t>200 word</w:t>
            </w:r>
            <w:proofErr w:type="gramEnd"/>
            <w:r>
              <w:rPr>
                <w:sz w:val="18"/>
                <w:szCs w:val="18"/>
              </w:rPr>
              <w:t xml:space="preserve"> introduction and the technical debt research, to be completed as directed.</w:t>
            </w:r>
          </w:p>
        </w:tc>
      </w:tr>
      <w:tr w:rsidR="001B7C7B" w14:paraId="79EB3730"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C" w14:textId="77777777" w:rsidR="001B7C7B" w:rsidRDefault="00000000">
            <w:pPr>
              <w:spacing w:after="60"/>
            </w:pPr>
            <w:r>
              <w:rPr>
                <w:sz w:val="18"/>
                <w:szCs w:val="18"/>
              </w:rPr>
              <w:t>2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D" w14:textId="77777777" w:rsidR="001B7C7B" w:rsidRDefault="00000000">
            <w:pPr>
              <w:spacing w:after="60"/>
            </w:pPr>
            <w:r>
              <w:rPr>
                <w:sz w:val="18"/>
                <w:szCs w:val="18"/>
              </w:rPr>
              <w:t>Plenary</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E" w14:textId="77777777" w:rsidR="001B7C7B" w:rsidRDefault="00000000">
            <w:pPr>
              <w:spacing w:after="60"/>
            </w:pPr>
            <w:r>
              <w:rPr>
                <w:sz w:val="18"/>
                <w:szCs w:val="18"/>
              </w:rPr>
              <w:t>Cold-calls two or three learners to give one reason, in their own words, why professional coding standards exist.</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2F" w14:textId="77777777" w:rsidR="001B7C7B" w:rsidRDefault="00000000">
            <w:pPr>
              <w:spacing w:after="60"/>
            </w:pPr>
            <w:r>
              <w:rPr>
                <w:sz w:val="18"/>
                <w:szCs w:val="18"/>
              </w:rPr>
              <w:t>Listen to peer responses, consolidate understanding.</w:t>
            </w:r>
          </w:p>
        </w:tc>
      </w:tr>
    </w:tbl>
    <w:p w14:paraId="79EB3731" w14:textId="77777777" w:rsidR="001B7C7B" w:rsidRDefault="001B7C7B">
      <w:pPr>
        <w:spacing w:after="240"/>
      </w:pPr>
    </w:p>
    <w:p w14:paraId="79EB3732" w14:textId="77777777" w:rsidR="001B7C7B" w:rsidRDefault="00000000">
      <w:pPr>
        <w:pBdr>
          <w:bottom w:val="single" w:sz="6" w:space="4" w:color="4B2E7E"/>
        </w:pBdr>
        <w:spacing w:before="300" w:after="140"/>
      </w:pPr>
      <w:r>
        <w:rPr>
          <w:b/>
          <w:bCs/>
          <w:color w:val="4B2E7E"/>
          <w:sz w:val="28"/>
          <w:szCs w:val="28"/>
        </w:rPr>
        <w:t>Differentiation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9"/>
        <w:gridCol w:w="3249"/>
        <w:gridCol w:w="3248"/>
      </w:tblGrid>
      <w:tr w:rsidR="001B7C7B" w14:paraId="79EB3736" w14:textId="77777777">
        <w:tblPrEx>
          <w:tblCellMar>
            <w:top w:w="0" w:type="dxa"/>
            <w:bottom w:w="0" w:type="dxa"/>
          </w:tblCellMar>
        </w:tblPrEx>
        <w:trPr>
          <w:tblHeader/>
        </w:trPr>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33" w14:textId="77777777" w:rsidR="001B7C7B" w:rsidRDefault="00000000">
            <w:r>
              <w:rPr>
                <w:b/>
                <w:bCs/>
                <w:color w:val="FFFFFF"/>
                <w:sz w:val="18"/>
                <w:szCs w:val="18"/>
              </w:rPr>
              <w:t>Support</w:t>
            </w:r>
          </w:p>
        </w:tc>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34" w14:textId="77777777" w:rsidR="001B7C7B" w:rsidRDefault="00000000">
            <w:r>
              <w:rPr>
                <w:b/>
                <w:bCs/>
                <w:color w:val="FFFFFF"/>
                <w:sz w:val="18"/>
                <w:szCs w:val="18"/>
              </w:rPr>
              <w:t>Core</w:t>
            </w:r>
          </w:p>
        </w:tc>
        <w:tc>
          <w:tcPr>
            <w:tcW w:w="32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35" w14:textId="77777777" w:rsidR="001B7C7B" w:rsidRDefault="00000000">
            <w:r>
              <w:rPr>
                <w:b/>
                <w:bCs/>
                <w:color w:val="FFFFFF"/>
                <w:sz w:val="18"/>
                <w:szCs w:val="18"/>
              </w:rPr>
              <w:t>Stretch</w:t>
            </w:r>
          </w:p>
        </w:tc>
      </w:tr>
      <w:tr w:rsidR="001B7C7B" w14:paraId="79EB373D" w14:textId="77777777">
        <w:tblPrEx>
          <w:tblCellMar>
            <w:top w:w="0" w:type="dxa"/>
            <w:bottom w:w="0" w:type="dxa"/>
          </w:tblCellMar>
        </w:tblPrEx>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37" w14:textId="77777777" w:rsidR="001B7C7B" w:rsidRDefault="00000000">
            <w:pPr>
              <w:spacing w:after="60"/>
            </w:pPr>
            <w:r>
              <w:rPr>
                <w:sz w:val="18"/>
                <w:szCs w:val="18"/>
              </w:rPr>
              <w:t>Provide the best practice table with one row (maintainability) completed as a worked example before learners copy the rest.</w:t>
            </w:r>
          </w:p>
          <w:p w14:paraId="79EB3738" w14:textId="77777777" w:rsidR="001B7C7B" w:rsidRDefault="00000000">
            <w:pPr>
              <w:spacing w:after="60"/>
            </w:pPr>
            <w:r>
              <w:rPr>
                <w:sz w:val="18"/>
                <w:szCs w:val="18"/>
              </w:rPr>
              <w:t>Pair with a confident peer for the research and discussion task.</w:t>
            </w:r>
          </w:p>
          <w:p w14:paraId="79EB3739" w14:textId="77777777" w:rsidR="001B7C7B" w:rsidRDefault="00000000">
            <w:pPr>
              <w:spacing w:after="60"/>
            </w:pPr>
            <w:r>
              <w:rPr>
                <w:sz w:val="18"/>
                <w:szCs w:val="18"/>
              </w:rPr>
              <w:t>Provide the sentence starter, ‘Professional coding standards exist to ensure that software is...’, directly in the workbook write-up section for the write-up task.</w:t>
            </w:r>
          </w:p>
        </w:tc>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3A" w14:textId="77777777" w:rsidR="001B7C7B" w:rsidRDefault="00000000">
            <w:pPr>
              <w:spacing w:after="60"/>
            </w:pPr>
            <w:r>
              <w:rPr>
                <w:sz w:val="18"/>
                <w:szCs w:val="18"/>
              </w:rPr>
              <w:t>Complete the code critique task with all four annotation improvements, and the 150–</w:t>
            </w:r>
            <w:proofErr w:type="gramStart"/>
            <w:r>
              <w:rPr>
                <w:sz w:val="18"/>
                <w:szCs w:val="18"/>
              </w:rPr>
              <w:t>200 word</w:t>
            </w:r>
            <w:proofErr w:type="gramEnd"/>
            <w:r>
              <w:rPr>
                <w:sz w:val="18"/>
                <w:szCs w:val="18"/>
              </w:rPr>
              <w:t xml:space="preserve"> introduction meeting the structure scaffold given.</w:t>
            </w:r>
          </w:p>
        </w:tc>
        <w:tc>
          <w:tcPr>
            <w:tcW w:w="32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3B" w14:textId="77777777" w:rsidR="001B7C7B" w:rsidRDefault="00000000">
            <w:pPr>
              <w:spacing w:after="60"/>
            </w:pPr>
            <w:r>
              <w:rPr>
                <w:sz w:val="18"/>
                <w:szCs w:val="18"/>
              </w:rPr>
              <w:t xml:space="preserve">Ask stretch learners to research a second real-world software failure beyond their pair's chosen </w:t>
            </w:r>
            <w:proofErr w:type="gramStart"/>
            <w:r>
              <w:rPr>
                <w:sz w:val="18"/>
                <w:szCs w:val="18"/>
              </w:rPr>
              <w:t>example, and</w:t>
            </w:r>
            <w:proofErr w:type="gramEnd"/>
            <w:r>
              <w:rPr>
                <w:sz w:val="18"/>
                <w:szCs w:val="18"/>
              </w:rPr>
              <w:t xml:space="preserve"> compare the root cause to the first.</w:t>
            </w:r>
          </w:p>
          <w:p w14:paraId="79EB373C" w14:textId="77777777" w:rsidR="001B7C7B" w:rsidRDefault="00000000">
            <w:pPr>
              <w:spacing w:after="60"/>
            </w:pPr>
            <w:r>
              <w:rPr>
                <w:sz w:val="18"/>
                <w:szCs w:val="18"/>
              </w:rPr>
              <w:t>Extend the technical debt research to include one strategy a real company might use to reduce it.</w:t>
            </w:r>
          </w:p>
        </w:tc>
      </w:tr>
    </w:tbl>
    <w:p w14:paraId="79EB373E" w14:textId="77777777" w:rsidR="001B7C7B" w:rsidRDefault="001B7C7B">
      <w:pPr>
        <w:spacing w:after="240"/>
      </w:pPr>
    </w:p>
    <w:p w14:paraId="79EB373F" w14:textId="77777777" w:rsidR="001B7C7B" w:rsidRDefault="00000000">
      <w:pPr>
        <w:pBdr>
          <w:bottom w:val="single" w:sz="6" w:space="4" w:color="4B2E7E"/>
        </w:pBdr>
        <w:spacing w:before="300" w:after="140"/>
      </w:pPr>
      <w:r>
        <w:rPr>
          <w:b/>
          <w:bCs/>
          <w:color w:val="4B2E7E"/>
          <w:sz w:val="28"/>
          <w:szCs w:val="28"/>
        </w:rPr>
        <w:t>Assessment for Learning</w:t>
      </w:r>
    </w:p>
    <w:p w14:paraId="79EB3740" w14:textId="77777777" w:rsidR="001B7C7B" w:rsidRDefault="00000000">
      <w:pPr>
        <w:pStyle w:val="ListParagraph"/>
        <w:numPr>
          <w:ilvl w:val="0"/>
          <w:numId w:val="2"/>
        </w:numPr>
        <w:spacing w:after="100"/>
      </w:pPr>
      <w:r>
        <w:t>The which-codebase-would-you-rather-inherit comparison is a quick, visual, low-stakes check that learners already have an instinct for readable versus unreadable code before formal vocabulary is introduced.</w:t>
      </w:r>
    </w:p>
    <w:p w14:paraId="79EB3741" w14:textId="77777777" w:rsidR="001B7C7B" w:rsidRDefault="00000000">
      <w:pPr>
        <w:pStyle w:val="ListParagraph"/>
        <w:numPr>
          <w:ilvl w:val="0"/>
          <w:numId w:val="2"/>
        </w:numPr>
        <w:spacing w:after="100"/>
      </w:pPr>
      <w:r>
        <w:t>Recap answers on functions and debugging flag any learners who need a quick refresher before new terminology builds on those ideas.</w:t>
      </w:r>
    </w:p>
    <w:p w14:paraId="79EB3742" w14:textId="77777777" w:rsidR="001B7C7B" w:rsidRDefault="00000000">
      <w:pPr>
        <w:pStyle w:val="ListParagraph"/>
        <w:numPr>
          <w:ilvl w:val="0"/>
          <w:numId w:val="2"/>
        </w:numPr>
        <w:spacing w:after="100"/>
      </w:pPr>
      <w:r>
        <w:t>Circulate during the code critique task, this is the main practical checkpoint for whether learners can apply readability improvements, not just recognise them.</w:t>
      </w:r>
    </w:p>
    <w:p w14:paraId="79EB3743" w14:textId="77777777" w:rsidR="001B7C7B" w:rsidRDefault="00000000">
      <w:pPr>
        <w:pStyle w:val="ListParagraph"/>
        <w:numPr>
          <w:ilvl w:val="0"/>
          <w:numId w:val="2"/>
        </w:numPr>
        <w:spacing w:after="100"/>
      </w:pPr>
      <w:r>
        <w:t>The research and discussion task's 4-slide PowerPoint is checked for accurate identification of the coding or engineering mistake, not just a general summary of the incident.</w:t>
      </w:r>
    </w:p>
    <w:p w14:paraId="79EB3744" w14:textId="77777777" w:rsidR="001B7C7B" w:rsidRDefault="00000000">
      <w:pPr>
        <w:pStyle w:val="ListParagraph"/>
        <w:numPr>
          <w:ilvl w:val="0"/>
          <w:numId w:val="2"/>
        </w:numPr>
        <w:spacing w:after="100"/>
      </w:pPr>
      <w:r>
        <w:t>The 150–</w:t>
      </w:r>
      <w:proofErr w:type="gramStart"/>
      <w:r>
        <w:t>200 word</w:t>
      </w:r>
      <w:proofErr w:type="gramEnd"/>
      <w:r>
        <w:t xml:space="preserve"> introduction is the main written checkpoint, checked against the structure scaffold, definition, two vocabulary terms, financial/business impact, one real-world example.</w:t>
      </w:r>
    </w:p>
    <w:p w14:paraId="79EB3745" w14:textId="77777777" w:rsidR="001B7C7B" w:rsidRDefault="001B7C7B">
      <w:pPr>
        <w:spacing w:after="240"/>
      </w:pPr>
    </w:p>
    <w:p w14:paraId="79EB3746" w14:textId="77777777" w:rsidR="001B7C7B" w:rsidRDefault="00000000">
      <w:pPr>
        <w:pBdr>
          <w:bottom w:val="single" w:sz="6" w:space="4" w:color="4B2E7E"/>
        </w:pBdr>
        <w:spacing w:before="300" w:after="140"/>
      </w:pPr>
      <w:r>
        <w:rPr>
          <w:b/>
          <w:bCs/>
          <w:color w:val="4B2E7E"/>
          <w:sz w:val="28"/>
          <w:szCs w:val="28"/>
        </w:rPr>
        <w:t>Common Misconceptions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98"/>
        <w:gridCol w:w="5848"/>
      </w:tblGrid>
      <w:tr w:rsidR="001B7C7B" w14:paraId="79EB3749" w14:textId="77777777">
        <w:tblPrEx>
          <w:tblCellMar>
            <w:top w:w="0" w:type="dxa"/>
            <w:bottom w:w="0" w:type="dxa"/>
          </w:tblCellMar>
        </w:tblPrEx>
        <w:trPr>
          <w:tblHeader/>
        </w:trPr>
        <w:tc>
          <w:tcPr>
            <w:tcW w:w="389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47" w14:textId="77777777" w:rsidR="001B7C7B" w:rsidRDefault="00000000">
            <w:r>
              <w:rPr>
                <w:b/>
                <w:bCs/>
                <w:color w:val="FFFFFF"/>
                <w:sz w:val="18"/>
                <w:szCs w:val="18"/>
              </w:rPr>
              <w:t>Misconception</w:t>
            </w:r>
          </w:p>
        </w:tc>
        <w:tc>
          <w:tcPr>
            <w:tcW w:w="58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48" w14:textId="77777777" w:rsidR="001B7C7B" w:rsidRDefault="00000000">
            <w:r>
              <w:rPr>
                <w:b/>
                <w:bCs/>
                <w:color w:val="FFFFFF"/>
                <w:sz w:val="18"/>
                <w:szCs w:val="18"/>
              </w:rPr>
              <w:t>How to address it</w:t>
            </w:r>
          </w:p>
        </w:tc>
      </w:tr>
      <w:tr w:rsidR="001B7C7B" w14:paraId="79EB374C"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4A" w14:textId="77777777" w:rsidR="001B7C7B" w:rsidRDefault="00000000">
            <w:pPr>
              <w:spacing w:after="60"/>
            </w:pPr>
            <w:r>
              <w:rPr>
                <w:sz w:val="18"/>
                <w:szCs w:val="18"/>
              </w:rPr>
              <w:t>Learners think best practice is about following arbitrary style rules for their own sake.</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4B" w14:textId="77777777" w:rsidR="001B7C7B" w:rsidRDefault="00000000">
            <w:pPr>
              <w:spacing w:after="60"/>
            </w:pPr>
            <w:r>
              <w:rPr>
                <w:sz w:val="18"/>
                <w:szCs w:val="18"/>
              </w:rPr>
              <w:t>Reinforce the conclusion directly, standards exist because poor code costs real money and causes real harm, using the Knight Capital case and the research task examples as evidence.</w:t>
            </w:r>
          </w:p>
        </w:tc>
      </w:tr>
      <w:tr w:rsidR="001B7C7B" w14:paraId="79EB374F"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4D" w14:textId="77777777" w:rsidR="001B7C7B" w:rsidRDefault="00000000">
            <w:pPr>
              <w:spacing w:after="60"/>
            </w:pPr>
            <w:r>
              <w:rPr>
                <w:sz w:val="18"/>
                <w:szCs w:val="18"/>
              </w:rPr>
              <w:t>Learners think technical debt means a mistake or a bug.</w:t>
            </w:r>
          </w:p>
        </w:tc>
        <w:tc>
          <w:tcPr>
            <w:tcW w:w="584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4E" w14:textId="77777777" w:rsidR="001B7C7B" w:rsidRDefault="00000000">
            <w:pPr>
              <w:spacing w:after="60"/>
            </w:pPr>
            <w:r>
              <w:rPr>
                <w:sz w:val="18"/>
                <w:szCs w:val="18"/>
              </w:rPr>
              <w:t>Clarify that technical debt is a deliberate or accidental shortcut that works now but causes cost later, it is not the same as an error, code with technical debt can run perfectly well today.</w:t>
            </w:r>
          </w:p>
        </w:tc>
      </w:tr>
      <w:tr w:rsidR="001B7C7B" w14:paraId="79EB3752"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50" w14:textId="77777777" w:rsidR="001B7C7B" w:rsidRDefault="00000000">
            <w:pPr>
              <w:spacing w:after="60"/>
            </w:pPr>
            <w:r>
              <w:rPr>
                <w:sz w:val="18"/>
                <w:szCs w:val="18"/>
              </w:rPr>
              <w:lastRenderedPageBreak/>
              <w:t>Learners think readability only matters for other people, not for themselves.</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51" w14:textId="77777777" w:rsidR="001B7C7B" w:rsidRDefault="00000000">
            <w:pPr>
              <w:spacing w:after="60"/>
            </w:pPr>
            <w:r>
              <w:rPr>
                <w:sz w:val="18"/>
                <w:szCs w:val="18"/>
              </w:rPr>
              <w:t>Point out that a learner returning to their own code weeks later effectively becomes a different reader, readable code helps the original author as much as anyone else.</w:t>
            </w:r>
          </w:p>
        </w:tc>
      </w:tr>
    </w:tbl>
    <w:p w14:paraId="79EB3753" w14:textId="77777777" w:rsidR="001B7C7B" w:rsidRDefault="001B7C7B">
      <w:pPr>
        <w:spacing w:after="240"/>
      </w:pPr>
    </w:p>
    <w:p w14:paraId="79EB3754" w14:textId="77777777" w:rsidR="001B7C7B" w:rsidRDefault="00000000">
      <w:pPr>
        <w:pBdr>
          <w:bottom w:val="single" w:sz="6" w:space="4" w:color="4B2E7E"/>
        </w:pBdr>
        <w:spacing w:before="300" w:after="140"/>
      </w:pPr>
      <w:r>
        <w:rPr>
          <w:b/>
          <w:bCs/>
          <w:color w:val="4B2E7E"/>
          <w:sz w:val="28"/>
          <w:szCs w:val="28"/>
        </w:rPr>
        <w:t>Homework</w:t>
      </w:r>
    </w:p>
    <w:p w14:paraId="79EB3755" w14:textId="77777777" w:rsidR="001B7C7B" w:rsidRDefault="00000000">
      <w:pPr>
        <w:spacing w:after="120"/>
      </w:pPr>
      <w:r>
        <w:t>Finish the 150–</w:t>
      </w:r>
      <w:proofErr w:type="gramStart"/>
      <w:r>
        <w:t>200 word</w:t>
      </w:r>
      <w:proofErr w:type="gramEnd"/>
      <w:r>
        <w:t xml:space="preserve"> introduction on why coding standards are important if not completed in class, following the structure scaffold, and complete the 150-word researched explanation of technical debt, including a definition, an example, and its long-term impact.</w:t>
      </w:r>
    </w:p>
    <w:p w14:paraId="79EB3756" w14:textId="77777777" w:rsidR="001B7C7B" w:rsidRDefault="001B7C7B">
      <w:pPr>
        <w:spacing w:after="300"/>
      </w:pPr>
    </w:p>
    <w:p w14:paraId="79EB3757" w14:textId="77777777" w:rsidR="001B7C7B" w:rsidRDefault="00000000">
      <w: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59"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1F6F6B"/>
            <w:tcMar>
              <w:top w:w="160" w:type="dxa"/>
              <w:left w:w="200" w:type="dxa"/>
              <w:bottom w:w="160" w:type="dxa"/>
              <w:right w:w="200" w:type="dxa"/>
            </w:tcMar>
          </w:tcPr>
          <w:p w14:paraId="79EB3758" w14:textId="77777777" w:rsidR="001B7C7B" w:rsidRDefault="00000000">
            <w:r>
              <w:rPr>
                <w:b/>
                <w:bCs/>
                <w:color w:val="FFFFFF"/>
                <w:sz w:val="24"/>
                <w:szCs w:val="24"/>
              </w:rPr>
              <w:lastRenderedPageBreak/>
              <w:t>STUDENT SECTION — CUT &amp; PASTE INTO ONENOTE</w:t>
            </w:r>
          </w:p>
        </w:tc>
      </w:tr>
    </w:tbl>
    <w:p w14:paraId="79EB375A" w14:textId="77777777" w:rsidR="001B7C7B" w:rsidRDefault="001B7C7B">
      <w:pPr>
        <w:spacing w:after="120"/>
      </w:pPr>
    </w:p>
    <w:p w14:paraId="79EB375B" w14:textId="77777777" w:rsidR="001B7C7B" w:rsidRDefault="00000000">
      <w:pPr>
        <w:spacing w:after="200"/>
      </w:pPr>
      <w:r>
        <w:rPr>
          <w:b/>
          <w:bCs/>
          <w:color w:val="4B2E7E"/>
          <w:sz w:val="24"/>
          <w:szCs w:val="24"/>
        </w:rPr>
        <w:t>Unit 04 | Lesson 01: Coding Standards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5E"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FE7F7"/>
            <w:tcMar>
              <w:top w:w="160" w:type="dxa"/>
              <w:left w:w="200" w:type="dxa"/>
              <w:bottom w:w="160" w:type="dxa"/>
              <w:right w:w="200" w:type="dxa"/>
            </w:tcMar>
          </w:tcPr>
          <w:p w14:paraId="79EB375C" w14:textId="77777777" w:rsidR="001B7C7B" w:rsidRDefault="00000000">
            <w:pPr>
              <w:spacing w:after="100"/>
            </w:pPr>
            <w:proofErr w:type="gramStart"/>
            <w:r>
              <w:rPr>
                <w:b/>
                <w:bCs/>
                <w:color w:val="4B2E7E"/>
              </w:rPr>
              <w:t>ℹ️  How</w:t>
            </w:r>
            <w:proofErr w:type="gramEnd"/>
            <w:r>
              <w:rPr>
                <w:b/>
                <w:bCs/>
                <w:color w:val="4B2E7E"/>
              </w:rPr>
              <w:t xml:space="preserve"> to use this page</w:t>
            </w:r>
          </w:p>
          <w:p w14:paraId="79EB375D" w14:textId="77777777" w:rsidR="001B7C7B" w:rsidRDefault="00000000">
            <w:pPr>
              <w:spacing w:after="120"/>
            </w:pPr>
            <w:r>
              <w:t>This is your notes, classwork and revision resource in one place. Complete the tasks during the lesson as directed. Use the space under each box for your own answers. Return to the key terms and revision checklist when revising for assessments.</w:t>
            </w:r>
          </w:p>
        </w:tc>
      </w:tr>
    </w:tbl>
    <w:p w14:paraId="79EB375F" w14:textId="77777777" w:rsidR="001B7C7B" w:rsidRDefault="001B7C7B">
      <w:pPr>
        <w:spacing w:after="200"/>
      </w:pPr>
    </w:p>
    <w:p w14:paraId="79EB3760" w14:textId="77777777" w:rsidR="001B7C7B" w:rsidRDefault="00000000">
      <w:pPr>
        <w:spacing w:after="120"/>
      </w:pPr>
      <w:r>
        <w:rPr>
          <w:b/>
          <w:bCs/>
        </w:rPr>
        <w:t>What will I be able to do by the end of this lesson?</w:t>
      </w:r>
    </w:p>
    <w:p w14:paraId="79EB3761" w14:textId="77777777" w:rsidR="001B7C7B" w:rsidRDefault="00000000">
      <w:pPr>
        <w:spacing w:after="100"/>
      </w:pPr>
      <w:proofErr w:type="gramStart"/>
      <w:r>
        <w:rPr>
          <w:b/>
          <w:bCs/>
        </w:rPr>
        <w:t xml:space="preserve">☐  </w:t>
      </w:r>
      <w:r>
        <w:t>Define</w:t>
      </w:r>
      <w:proofErr w:type="gramEnd"/>
      <w:r>
        <w:t xml:space="preserve"> best practice in coding.</w:t>
      </w:r>
    </w:p>
    <w:p w14:paraId="79EB3762" w14:textId="77777777" w:rsidR="001B7C7B" w:rsidRDefault="00000000">
      <w:pPr>
        <w:spacing w:after="100"/>
      </w:pPr>
      <w:proofErr w:type="gramStart"/>
      <w:r>
        <w:rPr>
          <w:b/>
          <w:bCs/>
        </w:rPr>
        <w:t xml:space="preserve">☐  </w:t>
      </w:r>
      <w:r>
        <w:t>Explain</w:t>
      </w:r>
      <w:proofErr w:type="gramEnd"/>
      <w:r>
        <w:t xml:space="preserve"> why professional coding standards exist.</w:t>
      </w:r>
    </w:p>
    <w:p w14:paraId="79EB3763" w14:textId="77777777" w:rsidR="001B7C7B" w:rsidRDefault="00000000">
      <w:pPr>
        <w:spacing w:after="100"/>
      </w:pPr>
      <w:proofErr w:type="gramStart"/>
      <w:r>
        <w:rPr>
          <w:b/>
          <w:bCs/>
        </w:rPr>
        <w:t xml:space="preserve">☐  </w:t>
      </w:r>
      <w:r>
        <w:t>Use</w:t>
      </w:r>
      <w:proofErr w:type="gramEnd"/>
      <w:r>
        <w:t xml:space="preserve"> maintainability, readability, scalability and technical debt accurately.</w:t>
      </w:r>
    </w:p>
    <w:p w14:paraId="79EB3764" w14:textId="77777777" w:rsidR="001B7C7B" w:rsidRDefault="00000000">
      <w:pPr>
        <w:spacing w:after="100"/>
      </w:pPr>
      <w:proofErr w:type="gramStart"/>
      <w:r>
        <w:rPr>
          <w:b/>
          <w:bCs/>
        </w:rPr>
        <w:t xml:space="preserve">☐  </w:t>
      </w:r>
      <w:r>
        <w:t>Critique</w:t>
      </w:r>
      <w:proofErr w:type="gramEnd"/>
      <w:r>
        <w:t xml:space="preserve"> a piece of code and suggest specific improvements.</w:t>
      </w:r>
    </w:p>
    <w:p w14:paraId="79EB3765" w14:textId="77777777" w:rsidR="001B7C7B" w:rsidRDefault="001B7C7B">
      <w:pPr>
        <w:spacing w:after="200"/>
      </w:pPr>
    </w:p>
    <w:p w14:paraId="4225603A" w14:textId="77777777" w:rsidR="001966DB" w:rsidRPr="001966DB" w:rsidRDefault="001966DB" w:rsidP="001966DB">
      <w:pPr>
        <w:spacing w:before="160" w:after="100"/>
        <w:rPr>
          <w:b/>
          <w:bCs/>
        </w:rPr>
      </w:pPr>
      <w:r w:rsidRPr="001966DB">
        <w:rPr>
          <w:b/>
          <w:bCs/>
        </w:rPr>
        <w:t>Retrieval Practice</w:t>
      </w:r>
    </w:p>
    <w:p w14:paraId="2EE97B52" w14:textId="77777777" w:rsidR="001966DB" w:rsidRPr="001966DB" w:rsidRDefault="001966DB" w:rsidP="001966DB">
      <w:pPr>
        <w:spacing w:before="160" w:after="100"/>
      </w:pPr>
      <w:r w:rsidRPr="001966DB">
        <w:t xml:space="preserve">Visit </w:t>
      </w:r>
      <w:hyperlink r:id="rId5" w:history="1">
        <w:r w:rsidRPr="001966DB">
          <w:rPr>
            <w:rStyle w:val="Hyperlink"/>
          </w:rPr>
          <w:t>https://retrieval.toolsforteaching.co.uk/</w:t>
        </w:r>
      </w:hyperlink>
      <w:r w:rsidRPr="001966DB">
        <w:t xml:space="preserve"> and enter code </w:t>
      </w:r>
      <w:r w:rsidRPr="001966DB">
        <w:rPr>
          <w:b/>
          <w:bCs/>
          <w:color w:val="EE0000"/>
        </w:rPr>
        <w:t>g1op93</w:t>
      </w:r>
    </w:p>
    <w:p w14:paraId="4559B83A" w14:textId="77777777" w:rsidR="001966DB" w:rsidRDefault="001966DB">
      <w:pPr>
        <w:spacing w:before="160" w:after="100"/>
        <w:rPr>
          <w:b/>
          <w:bCs/>
        </w:rPr>
      </w:pPr>
    </w:p>
    <w:p w14:paraId="79EB3766" w14:textId="19B81065" w:rsidR="001B7C7B" w:rsidRDefault="00000000">
      <w:pPr>
        <w:spacing w:before="160" w:after="100"/>
      </w:pPr>
      <w:r>
        <w:rPr>
          <w:b/>
          <w:bCs/>
        </w:rPr>
        <w:t>Key Terms</w:t>
      </w:r>
    </w:p>
    <w:p w14:paraId="79EB3767" w14:textId="77777777" w:rsidR="001B7C7B" w:rsidRDefault="00000000">
      <w:pPr>
        <w:spacing w:after="120"/>
      </w:pPr>
      <w:r>
        <w:t>Complete the definition column during the lesson. Return to this table when revising.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46"/>
      </w:tblGrid>
      <w:tr w:rsidR="001B7C7B" w14:paraId="79EB376A" w14:textId="77777777">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68" w14:textId="77777777" w:rsidR="001B7C7B" w:rsidRDefault="00000000">
            <w:r>
              <w:rPr>
                <w:b/>
                <w:bCs/>
                <w:color w:val="FFFFFF"/>
                <w:sz w:val="18"/>
                <w:szCs w:val="18"/>
              </w:rPr>
              <w:t>Term</w:t>
            </w:r>
          </w:p>
        </w:tc>
        <w:tc>
          <w:tcPr>
            <w:tcW w:w="7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69" w14:textId="77777777" w:rsidR="001B7C7B" w:rsidRDefault="00000000">
            <w:r>
              <w:rPr>
                <w:b/>
                <w:bCs/>
                <w:color w:val="FFFFFF"/>
                <w:sz w:val="18"/>
                <w:szCs w:val="18"/>
              </w:rPr>
              <w:t>Definition</w:t>
            </w:r>
          </w:p>
        </w:tc>
      </w:tr>
      <w:tr w:rsidR="001B7C7B" w14:paraId="79EB376D"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6B" w14:textId="77777777" w:rsidR="001B7C7B" w:rsidRDefault="00000000">
            <w:pPr>
              <w:spacing w:after="60"/>
            </w:pPr>
            <w:r>
              <w:rPr>
                <w:sz w:val="18"/>
                <w:szCs w:val="18"/>
              </w:rPr>
              <w:t>Maintainability</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6C" w14:textId="77777777" w:rsidR="001B7C7B" w:rsidRDefault="001B7C7B">
            <w:pPr>
              <w:spacing w:after="60"/>
            </w:pPr>
          </w:p>
        </w:tc>
      </w:tr>
      <w:tr w:rsidR="001B7C7B" w14:paraId="79EB3770"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6E" w14:textId="77777777" w:rsidR="001B7C7B" w:rsidRDefault="00000000">
            <w:pPr>
              <w:spacing w:after="60"/>
            </w:pPr>
            <w:r>
              <w:rPr>
                <w:sz w:val="18"/>
                <w:szCs w:val="18"/>
              </w:rPr>
              <w:t>Readability</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6F" w14:textId="77777777" w:rsidR="001B7C7B" w:rsidRDefault="001B7C7B">
            <w:pPr>
              <w:spacing w:after="60"/>
            </w:pPr>
          </w:p>
        </w:tc>
      </w:tr>
      <w:tr w:rsidR="001B7C7B" w14:paraId="79EB3773"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71" w14:textId="77777777" w:rsidR="001B7C7B" w:rsidRDefault="00000000">
            <w:pPr>
              <w:spacing w:after="60"/>
            </w:pPr>
            <w:r>
              <w:rPr>
                <w:sz w:val="18"/>
                <w:szCs w:val="18"/>
              </w:rPr>
              <w:t>Scalability</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72" w14:textId="77777777" w:rsidR="001B7C7B" w:rsidRDefault="001B7C7B">
            <w:pPr>
              <w:spacing w:after="60"/>
            </w:pPr>
          </w:p>
        </w:tc>
      </w:tr>
      <w:tr w:rsidR="001B7C7B" w14:paraId="79EB3776"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74" w14:textId="77777777" w:rsidR="001B7C7B" w:rsidRDefault="00000000">
            <w:pPr>
              <w:spacing w:after="60"/>
            </w:pPr>
            <w:r>
              <w:rPr>
                <w:sz w:val="18"/>
                <w:szCs w:val="18"/>
              </w:rPr>
              <w:t>Technical Debt</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75" w14:textId="77777777" w:rsidR="001B7C7B" w:rsidRDefault="001B7C7B">
            <w:pPr>
              <w:spacing w:after="60"/>
            </w:pPr>
          </w:p>
        </w:tc>
      </w:tr>
    </w:tbl>
    <w:p w14:paraId="79EB3777" w14:textId="77777777" w:rsidR="001B7C7B" w:rsidRDefault="001B7C7B">
      <w:pPr>
        <w:spacing w:after="240"/>
      </w:pPr>
    </w:p>
    <w:p w14:paraId="79EB3778" w14:textId="77777777" w:rsidR="001B7C7B" w:rsidRDefault="00000000">
      <w:pPr>
        <w:spacing w:before="160" w:after="100"/>
      </w:pPr>
      <w:r>
        <w:rPr>
          <w:b/>
          <w:bCs/>
        </w:rPr>
        <w:t>Recap</w:t>
      </w:r>
    </w:p>
    <w:p w14:paraId="79EB3779" w14:textId="77777777" w:rsidR="001B7C7B" w:rsidRDefault="00000000">
      <w:pPr>
        <w:spacing w:after="120"/>
      </w:pPr>
      <w:r>
        <w:t>What is a function?</w:t>
      </w:r>
    </w:p>
    <w:p w14:paraId="79EB377A" w14:textId="77777777" w:rsidR="001B7C7B" w:rsidRDefault="001B7C7B">
      <w:pPr>
        <w:spacing w:after="140"/>
      </w:pPr>
    </w:p>
    <w:p w14:paraId="79EB377B" w14:textId="77777777" w:rsidR="001B7C7B" w:rsidRDefault="00000000">
      <w:pPr>
        <w:spacing w:after="120"/>
      </w:pPr>
      <w:r>
        <w:t>What is debugging?</w:t>
      </w:r>
    </w:p>
    <w:p w14:paraId="79EB377C" w14:textId="77777777" w:rsidR="001B7C7B" w:rsidRDefault="001B7C7B">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81"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FE7F7"/>
            <w:tcMar>
              <w:top w:w="160" w:type="dxa"/>
              <w:left w:w="200" w:type="dxa"/>
              <w:bottom w:w="160" w:type="dxa"/>
              <w:right w:w="200" w:type="dxa"/>
            </w:tcMar>
          </w:tcPr>
          <w:p w14:paraId="79EB377D" w14:textId="77777777" w:rsidR="001B7C7B" w:rsidRDefault="00000000">
            <w:pPr>
              <w:spacing w:after="100"/>
            </w:pPr>
            <w:proofErr w:type="gramStart"/>
            <w:r>
              <w:rPr>
                <w:b/>
                <w:bCs/>
                <w:color w:val="4B2E7E"/>
              </w:rPr>
              <w:t>💡  Making</w:t>
            </w:r>
            <w:proofErr w:type="gramEnd"/>
            <w:r>
              <w:rPr>
                <w:b/>
                <w:bCs/>
                <w:color w:val="4B2E7E"/>
              </w:rPr>
              <w:t xml:space="preserve"> the Connections</w:t>
            </w:r>
          </w:p>
          <w:p w14:paraId="79EB377E" w14:textId="77777777" w:rsidR="001B7C7B" w:rsidRDefault="00000000">
            <w:pPr>
              <w:pStyle w:val="ListParagraph"/>
              <w:numPr>
                <w:ilvl w:val="0"/>
                <w:numId w:val="2"/>
              </w:numPr>
              <w:spacing w:after="100"/>
            </w:pPr>
            <w:r>
              <w:t>KISS → Simplicity = maintainability</w:t>
            </w:r>
          </w:p>
          <w:p w14:paraId="79EB377F" w14:textId="77777777" w:rsidR="001B7C7B" w:rsidRDefault="00000000">
            <w:pPr>
              <w:pStyle w:val="ListParagraph"/>
              <w:numPr>
                <w:ilvl w:val="0"/>
                <w:numId w:val="2"/>
              </w:numPr>
              <w:spacing w:after="100"/>
            </w:pPr>
            <w:r>
              <w:t>Functions → Modularity</w:t>
            </w:r>
          </w:p>
          <w:p w14:paraId="79EB3780" w14:textId="77777777" w:rsidR="001B7C7B" w:rsidRDefault="00000000">
            <w:pPr>
              <w:pStyle w:val="ListParagraph"/>
              <w:numPr>
                <w:ilvl w:val="0"/>
                <w:numId w:val="2"/>
              </w:numPr>
              <w:spacing w:after="100"/>
            </w:pPr>
            <w:r>
              <w:t>Debugging → Why readable code matters</w:t>
            </w:r>
          </w:p>
        </w:tc>
      </w:tr>
    </w:tbl>
    <w:p w14:paraId="79EB3782" w14:textId="77777777" w:rsidR="001B7C7B" w:rsidRDefault="001B7C7B">
      <w:pPr>
        <w:spacing w:after="200"/>
      </w:pPr>
    </w:p>
    <w:p w14:paraId="79EB3783" w14:textId="77777777" w:rsidR="001B7C7B" w:rsidRDefault="00000000">
      <w:pPr>
        <w:spacing w:before="160" w:after="100"/>
      </w:pPr>
      <w:r>
        <w:rPr>
          <w:b/>
          <w:bCs/>
        </w:rPr>
        <w:lastRenderedPageBreak/>
        <w:t>Which Codebase Would You Rather Inherit?</w:t>
      </w:r>
    </w:p>
    <w:p w14:paraId="79EB3784" w14:textId="77777777" w:rsidR="001B7C7B" w:rsidRDefault="00000000">
      <w:pPr>
        <w:spacing w:after="120"/>
      </w:pPr>
      <w:r>
        <w:t>Compare the two codebases your teacher shows you. Which would you rather maintain? Which would be easier to debug? Which would cost a company less money long-term?</w:t>
      </w:r>
    </w:p>
    <w:p w14:paraId="79EB3785" w14:textId="77777777" w:rsidR="001B7C7B" w:rsidRDefault="00000000">
      <w:pPr>
        <w:spacing w:after="120"/>
      </w:pPr>
      <w:r>
        <w:t>My thoughts:</w:t>
      </w:r>
    </w:p>
    <w:p w14:paraId="79EB3786" w14:textId="77777777" w:rsidR="001B7C7B" w:rsidRDefault="001B7C7B">
      <w:pPr>
        <w:spacing w:after="2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89"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9EB3787" w14:textId="77777777" w:rsidR="001B7C7B" w:rsidRDefault="00000000">
            <w:pPr>
              <w:spacing w:after="100"/>
            </w:pPr>
            <w:proofErr w:type="gramStart"/>
            <w:r>
              <w:rPr>
                <w:b/>
                <w:bCs/>
                <w:color w:val="1F6F6B"/>
              </w:rPr>
              <w:t>📌  Conclusion</w:t>
            </w:r>
            <w:proofErr w:type="gramEnd"/>
          </w:p>
          <w:p w14:paraId="79EB3788" w14:textId="77777777" w:rsidR="001B7C7B" w:rsidRDefault="00000000">
            <w:pPr>
              <w:spacing w:after="120"/>
            </w:pPr>
            <w:r>
              <w:t>Professional coding standards exist because software costs money to maintain, often more than it costs to build.</w:t>
            </w:r>
          </w:p>
        </w:tc>
      </w:tr>
    </w:tbl>
    <w:p w14:paraId="79EB378A" w14:textId="77777777" w:rsidR="001B7C7B" w:rsidRDefault="001B7C7B">
      <w:pPr>
        <w:spacing w:after="200"/>
      </w:pPr>
    </w:p>
    <w:p w14:paraId="79EB378B" w14:textId="77777777" w:rsidR="001B7C7B" w:rsidRDefault="00000000">
      <w:pPr>
        <w:spacing w:before="160" w:after="100"/>
      </w:pPr>
      <w:r>
        <w:rPr>
          <w:b/>
          <w:bCs/>
        </w:rPr>
        <w:t>What Is Best Practice?</w:t>
      </w:r>
    </w:p>
    <w:p w14:paraId="79EB378C" w14:textId="77777777" w:rsidR="001B7C7B" w:rsidRDefault="00000000">
      <w:pPr>
        <w:spacing w:after="120"/>
      </w:pPr>
      <w:r>
        <w:t>Best practice = agreed professional standards that make code: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973"/>
        <w:gridCol w:w="3973"/>
      </w:tblGrid>
      <w:tr w:rsidR="001B7C7B" w14:paraId="79EB3790" w14:textId="77777777">
        <w:tblPrEx>
          <w:tblCellMar>
            <w:top w:w="0" w:type="dxa"/>
            <w:bottom w:w="0" w:type="dxa"/>
          </w:tblCellMar>
        </w:tblPrEx>
        <w:trPr>
          <w:tblHeader/>
        </w:trPr>
        <w:tc>
          <w:tcPr>
            <w:tcW w:w="18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8D" w14:textId="77777777" w:rsidR="001B7C7B" w:rsidRDefault="00000000">
            <w:r>
              <w:rPr>
                <w:b/>
                <w:bCs/>
                <w:color w:val="FFFFFF"/>
                <w:sz w:val="18"/>
                <w:szCs w:val="18"/>
              </w:rPr>
              <w:t>Principle</w:t>
            </w:r>
          </w:p>
        </w:tc>
        <w:tc>
          <w:tcPr>
            <w:tcW w:w="3973"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8E" w14:textId="77777777" w:rsidR="001B7C7B" w:rsidRDefault="00000000">
            <w:r>
              <w:rPr>
                <w:b/>
                <w:bCs/>
                <w:color w:val="FFFFFF"/>
                <w:sz w:val="18"/>
                <w:szCs w:val="18"/>
              </w:rPr>
              <w:t>Meaning</w:t>
            </w:r>
          </w:p>
        </w:tc>
        <w:tc>
          <w:tcPr>
            <w:tcW w:w="3973"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8F" w14:textId="77777777" w:rsidR="001B7C7B" w:rsidRDefault="00000000">
            <w:r>
              <w:rPr>
                <w:b/>
                <w:bCs/>
                <w:color w:val="FFFFFF"/>
                <w:sz w:val="18"/>
                <w:szCs w:val="18"/>
              </w:rPr>
              <w:t>Why it matters</w:t>
            </w:r>
          </w:p>
        </w:tc>
      </w:tr>
      <w:tr w:rsidR="001B7C7B" w14:paraId="79EB3794"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1" w14:textId="77777777" w:rsidR="001B7C7B" w:rsidRDefault="00000000">
            <w:pPr>
              <w:spacing w:after="60"/>
            </w:pPr>
            <w:r>
              <w:rPr>
                <w:sz w:val="18"/>
                <w:szCs w:val="18"/>
              </w:rPr>
              <w:t>Maintainability</w:t>
            </w:r>
          </w:p>
        </w:tc>
        <w:tc>
          <w:tcPr>
            <w:tcW w:w="397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2" w14:textId="77777777" w:rsidR="001B7C7B" w:rsidRDefault="00000000">
            <w:pPr>
              <w:spacing w:after="60"/>
            </w:pPr>
            <w:r>
              <w:rPr>
                <w:sz w:val="18"/>
                <w:szCs w:val="18"/>
              </w:rPr>
              <w:t>Easy to update and fix</w:t>
            </w:r>
          </w:p>
        </w:tc>
        <w:tc>
          <w:tcPr>
            <w:tcW w:w="397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3" w14:textId="77777777" w:rsidR="001B7C7B" w:rsidRDefault="00000000">
            <w:pPr>
              <w:spacing w:after="60"/>
            </w:pPr>
            <w:r>
              <w:rPr>
                <w:sz w:val="18"/>
                <w:szCs w:val="18"/>
              </w:rPr>
              <w:t>Software changes constantly</w:t>
            </w:r>
          </w:p>
        </w:tc>
      </w:tr>
      <w:tr w:rsidR="001B7C7B" w14:paraId="79EB3798"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5" w14:textId="77777777" w:rsidR="001B7C7B" w:rsidRDefault="00000000">
            <w:pPr>
              <w:spacing w:after="60"/>
            </w:pPr>
            <w:r>
              <w:rPr>
                <w:sz w:val="18"/>
                <w:szCs w:val="18"/>
              </w:rPr>
              <w:t>Readability</w:t>
            </w:r>
          </w:p>
        </w:tc>
        <w:tc>
          <w:tcPr>
            <w:tcW w:w="397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6" w14:textId="77777777" w:rsidR="001B7C7B" w:rsidRDefault="00000000">
            <w:pPr>
              <w:spacing w:after="60"/>
            </w:pPr>
            <w:r>
              <w:rPr>
                <w:sz w:val="18"/>
                <w:szCs w:val="18"/>
              </w:rPr>
              <w:t>Easy for humans to understand</w:t>
            </w:r>
          </w:p>
        </w:tc>
        <w:tc>
          <w:tcPr>
            <w:tcW w:w="397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7" w14:textId="77777777" w:rsidR="001B7C7B" w:rsidRDefault="00000000">
            <w:pPr>
              <w:spacing w:after="60"/>
            </w:pPr>
            <w:r>
              <w:rPr>
                <w:sz w:val="18"/>
                <w:szCs w:val="18"/>
              </w:rPr>
              <w:t>Teams share code</w:t>
            </w:r>
          </w:p>
        </w:tc>
      </w:tr>
      <w:tr w:rsidR="001B7C7B" w14:paraId="79EB379C"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9" w14:textId="77777777" w:rsidR="001B7C7B" w:rsidRDefault="00000000">
            <w:pPr>
              <w:spacing w:after="60"/>
            </w:pPr>
            <w:r>
              <w:rPr>
                <w:sz w:val="18"/>
                <w:szCs w:val="18"/>
              </w:rPr>
              <w:t>Scalability</w:t>
            </w:r>
          </w:p>
        </w:tc>
        <w:tc>
          <w:tcPr>
            <w:tcW w:w="397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A" w14:textId="77777777" w:rsidR="001B7C7B" w:rsidRDefault="00000000">
            <w:pPr>
              <w:spacing w:after="60"/>
            </w:pPr>
            <w:r>
              <w:rPr>
                <w:sz w:val="18"/>
                <w:szCs w:val="18"/>
              </w:rPr>
              <w:t>Works as user numbers grow</w:t>
            </w:r>
          </w:p>
        </w:tc>
        <w:tc>
          <w:tcPr>
            <w:tcW w:w="3973"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9B" w14:textId="77777777" w:rsidR="001B7C7B" w:rsidRDefault="00000000">
            <w:pPr>
              <w:spacing w:after="60"/>
            </w:pPr>
            <w:r>
              <w:rPr>
                <w:sz w:val="18"/>
                <w:szCs w:val="18"/>
              </w:rPr>
              <w:t>Business growth</w:t>
            </w:r>
          </w:p>
        </w:tc>
      </w:tr>
      <w:tr w:rsidR="001B7C7B" w14:paraId="79EB37A0"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D" w14:textId="77777777" w:rsidR="001B7C7B" w:rsidRDefault="00000000">
            <w:pPr>
              <w:spacing w:after="60"/>
            </w:pPr>
            <w:r>
              <w:rPr>
                <w:sz w:val="18"/>
                <w:szCs w:val="18"/>
              </w:rPr>
              <w:t>Low Technical Debt</w:t>
            </w:r>
          </w:p>
        </w:tc>
        <w:tc>
          <w:tcPr>
            <w:tcW w:w="397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E" w14:textId="77777777" w:rsidR="001B7C7B" w:rsidRDefault="00000000">
            <w:pPr>
              <w:spacing w:after="60"/>
            </w:pPr>
            <w:r>
              <w:rPr>
                <w:sz w:val="18"/>
                <w:szCs w:val="18"/>
              </w:rPr>
              <w:t>Minimal shortcuts that cause future problems</w:t>
            </w:r>
          </w:p>
        </w:tc>
        <w:tc>
          <w:tcPr>
            <w:tcW w:w="3973"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9F" w14:textId="77777777" w:rsidR="001B7C7B" w:rsidRDefault="00000000">
            <w:pPr>
              <w:spacing w:after="60"/>
            </w:pPr>
            <w:r>
              <w:rPr>
                <w:sz w:val="18"/>
                <w:szCs w:val="18"/>
              </w:rPr>
              <w:t>Saves long-term cost</w:t>
            </w:r>
          </w:p>
        </w:tc>
      </w:tr>
    </w:tbl>
    <w:p w14:paraId="79EB37A1" w14:textId="77777777" w:rsidR="001B7C7B" w:rsidRDefault="001B7C7B">
      <w:pPr>
        <w:spacing w:after="24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A8"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9EB37A2" w14:textId="77777777" w:rsidR="001B7C7B" w:rsidRDefault="00000000">
            <w:pPr>
              <w:spacing w:after="100"/>
            </w:pPr>
            <w:r>
              <w:rPr>
                <w:b/>
                <w:bCs/>
                <w:color w:val="8A5A00"/>
              </w:rPr>
              <w:t>⚠</w:t>
            </w:r>
            <w:proofErr w:type="gramStart"/>
            <w:r>
              <w:rPr>
                <w:b/>
                <w:bCs/>
                <w:color w:val="8A5A00"/>
              </w:rPr>
              <w:t>️  The</w:t>
            </w:r>
            <w:proofErr w:type="gramEnd"/>
            <w:r>
              <w:rPr>
                <w:b/>
                <w:bCs/>
                <w:color w:val="8A5A00"/>
              </w:rPr>
              <w:t xml:space="preserve"> Cost of Poor Code</w:t>
            </w:r>
          </w:p>
          <w:p w14:paraId="79EB37A3" w14:textId="77777777" w:rsidR="001B7C7B" w:rsidRDefault="00000000">
            <w:pPr>
              <w:pStyle w:val="ListParagraph"/>
              <w:numPr>
                <w:ilvl w:val="0"/>
                <w:numId w:val="2"/>
              </w:numPr>
              <w:spacing w:after="100"/>
            </w:pPr>
            <w:r>
              <w:t>Bugs</w:t>
            </w:r>
          </w:p>
          <w:p w14:paraId="79EB37A4" w14:textId="77777777" w:rsidR="001B7C7B" w:rsidRDefault="00000000">
            <w:pPr>
              <w:pStyle w:val="ListParagraph"/>
              <w:numPr>
                <w:ilvl w:val="0"/>
                <w:numId w:val="2"/>
              </w:numPr>
              <w:spacing w:after="100"/>
            </w:pPr>
            <w:r>
              <w:t>Security risks</w:t>
            </w:r>
          </w:p>
          <w:p w14:paraId="79EB37A5" w14:textId="77777777" w:rsidR="001B7C7B" w:rsidRDefault="00000000">
            <w:pPr>
              <w:pStyle w:val="ListParagraph"/>
              <w:numPr>
                <w:ilvl w:val="0"/>
                <w:numId w:val="2"/>
              </w:numPr>
              <w:spacing w:after="100"/>
            </w:pPr>
            <w:r>
              <w:t>Rewrites</w:t>
            </w:r>
          </w:p>
          <w:p w14:paraId="79EB37A6" w14:textId="77777777" w:rsidR="001B7C7B" w:rsidRDefault="00000000">
            <w:pPr>
              <w:pStyle w:val="ListParagraph"/>
              <w:numPr>
                <w:ilvl w:val="0"/>
                <w:numId w:val="2"/>
              </w:numPr>
              <w:spacing w:after="100"/>
            </w:pPr>
            <w:r>
              <w:t>Reputation damage</w:t>
            </w:r>
          </w:p>
          <w:p w14:paraId="79EB37A7" w14:textId="77777777" w:rsidR="001B7C7B" w:rsidRDefault="00000000">
            <w:pPr>
              <w:spacing w:after="120"/>
            </w:pPr>
            <w:r>
              <w:t>Case study: Knight Capital (2012), a real-world example of the cost of a software failure.</w:t>
            </w:r>
          </w:p>
        </w:tc>
      </w:tr>
    </w:tbl>
    <w:p w14:paraId="79EB37A9" w14:textId="77777777" w:rsidR="001B7C7B" w:rsidRDefault="001B7C7B">
      <w:pPr>
        <w:spacing w:after="240"/>
      </w:pPr>
    </w:p>
    <w:p w14:paraId="79EB37AA" w14:textId="77777777" w:rsidR="001B7C7B" w:rsidRDefault="00000000">
      <w:pPr>
        <w:spacing w:before="160" w:after="100"/>
      </w:pPr>
      <w:r>
        <w:rPr>
          <w:b/>
          <w:bCs/>
        </w:rPr>
        <w:t>Research and Discussion Task</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AF"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9EB37AB" w14:textId="77777777" w:rsidR="001B7C7B" w:rsidRDefault="00000000">
            <w:pPr>
              <w:spacing w:after="100"/>
            </w:pPr>
            <w:proofErr w:type="gramStart"/>
            <w:r>
              <w:rPr>
                <w:b/>
                <w:bCs/>
                <w:color w:val="1F6F6B"/>
              </w:rPr>
              <w:t>🎯  Task</w:t>
            </w:r>
            <w:proofErr w:type="gramEnd"/>
            <w:r>
              <w:rPr>
                <w:b/>
                <w:bCs/>
                <w:color w:val="1F6F6B"/>
              </w:rPr>
              <w:t xml:space="preserve"> focus — pairs, 20 minutes</w:t>
            </w:r>
          </w:p>
          <w:p w14:paraId="79EB37AC" w14:textId="77777777" w:rsidR="001B7C7B" w:rsidRDefault="00000000">
            <w:pPr>
              <w:spacing w:after="120"/>
            </w:pPr>
            <w:r>
              <w:t>Research one real-world software failure caused by poor testing, version control, documentation, or security practice.</w:t>
            </w:r>
          </w:p>
          <w:p w14:paraId="79EB37AD" w14:textId="77777777" w:rsidR="001B7C7B" w:rsidRDefault="00000000">
            <w:pPr>
              <w:spacing w:after="120"/>
            </w:pPr>
            <w:r>
              <w:t>Suggested examples: Boeing (737 MAX software issues), British Airways IT outage, Therac-25.</w:t>
            </w:r>
          </w:p>
          <w:p w14:paraId="79EB37AE" w14:textId="77777777" w:rsidR="001B7C7B" w:rsidRDefault="00000000">
            <w:pPr>
              <w:spacing w:after="120"/>
            </w:pPr>
            <w:r>
              <w:t>Produce a 4-slide PowerPoint covering: what happened, what coding/engineering mistake occurred, what the impact was, how standards could have prevented it. Email your slides to your teacher.</w:t>
            </w:r>
          </w:p>
        </w:tc>
      </w:tr>
    </w:tbl>
    <w:p w14:paraId="79EB37B0" w14:textId="77777777" w:rsidR="001B7C7B" w:rsidRDefault="00000000">
      <w:pPr>
        <w:spacing w:after="120"/>
      </w:pPr>
      <w:r>
        <w:t>Software failure I have chosen:</w:t>
      </w:r>
    </w:p>
    <w:p w14:paraId="79EB37B1" w14:textId="77777777" w:rsidR="001B7C7B" w:rsidRDefault="001B7C7B">
      <w:pPr>
        <w:spacing w:after="200"/>
      </w:pPr>
    </w:p>
    <w:p w14:paraId="79EB37B2" w14:textId="77777777" w:rsidR="001B7C7B" w:rsidRDefault="00000000">
      <w:pPr>
        <w:spacing w:before="160" w:after="100"/>
      </w:pPr>
      <w:r>
        <w:rPr>
          <w:b/>
          <w:bCs/>
        </w:rPr>
        <w:t>Practical Task — Code Critique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B5"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9EB37B3" w14:textId="77777777" w:rsidR="001B7C7B" w:rsidRDefault="00000000">
            <w:pPr>
              <w:spacing w:after="100"/>
            </w:pPr>
            <w:proofErr w:type="gramStart"/>
            <w:r>
              <w:rPr>
                <w:b/>
                <w:bCs/>
                <w:color w:val="1F6F6B"/>
              </w:rPr>
              <w:lastRenderedPageBreak/>
              <w:t>🎯  Task</w:t>
            </w:r>
            <w:proofErr w:type="gramEnd"/>
            <w:r>
              <w:rPr>
                <w:b/>
                <w:bCs/>
                <w:color w:val="1F6F6B"/>
              </w:rPr>
              <w:t xml:space="preserve"> focus — 15 minutes</w:t>
            </w:r>
          </w:p>
          <w:p w14:paraId="79EB37B4" w14:textId="77777777" w:rsidR="001B7C7B" w:rsidRDefault="00000000">
            <w:pPr>
              <w:spacing w:after="120"/>
            </w:pPr>
            <w:r>
              <w:t>Compare these two versions, which do the same job.</w:t>
            </w:r>
          </w:p>
        </w:tc>
      </w:tr>
      <w:tr w:rsidR="001B7C7B" w14:paraId="79EB37C0"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1E1E1E"/>
            <w:tcMar>
              <w:top w:w="100" w:type="dxa"/>
              <w:left w:w="150" w:type="dxa"/>
              <w:bottom w:w="100" w:type="dxa"/>
              <w:right w:w="150" w:type="dxa"/>
            </w:tcMar>
          </w:tcPr>
          <w:p w14:paraId="79EB37B6" w14:textId="77777777" w:rsidR="001B7C7B" w:rsidRDefault="00000000">
            <w:pPr>
              <w:spacing w:after="20"/>
            </w:pPr>
            <w:r>
              <w:rPr>
                <w:rFonts w:ascii="Courier New" w:eastAsia="Courier New" w:hAnsi="Courier New" w:cs="Courier New"/>
                <w:color w:val="D4D4D4"/>
                <w:sz w:val="18"/>
                <w:szCs w:val="18"/>
              </w:rPr>
              <w:t>x=5</w:t>
            </w:r>
          </w:p>
          <w:p w14:paraId="79EB37B7" w14:textId="77777777" w:rsidR="001B7C7B" w:rsidRDefault="00000000">
            <w:pPr>
              <w:spacing w:after="20"/>
            </w:pPr>
            <w:r>
              <w:rPr>
                <w:rFonts w:ascii="Courier New" w:eastAsia="Courier New" w:hAnsi="Courier New" w:cs="Courier New"/>
                <w:color w:val="D4D4D4"/>
                <w:sz w:val="18"/>
                <w:szCs w:val="18"/>
              </w:rPr>
              <w:t>y=10</w:t>
            </w:r>
          </w:p>
          <w:p w14:paraId="79EB37B8" w14:textId="77777777" w:rsidR="001B7C7B" w:rsidRDefault="00000000">
            <w:pPr>
              <w:spacing w:after="20"/>
            </w:pPr>
            <w:r>
              <w:rPr>
                <w:rFonts w:ascii="Courier New" w:eastAsia="Courier New" w:hAnsi="Courier New" w:cs="Courier New"/>
                <w:color w:val="D4D4D4"/>
                <w:sz w:val="18"/>
                <w:szCs w:val="18"/>
              </w:rPr>
              <w:t>z=</w:t>
            </w:r>
            <w:proofErr w:type="spellStart"/>
            <w:r>
              <w:rPr>
                <w:rFonts w:ascii="Courier New" w:eastAsia="Courier New" w:hAnsi="Courier New" w:cs="Courier New"/>
                <w:color w:val="D4D4D4"/>
                <w:sz w:val="18"/>
                <w:szCs w:val="18"/>
              </w:rPr>
              <w:t>x+y</w:t>
            </w:r>
            <w:proofErr w:type="spellEnd"/>
          </w:p>
          <w:p w14:paraId="79EB37B9" w14:textId="77777777" w:rsidR="001B7C7B" w:rsidRDefault="00000000">
            <w:pPr>
              <w:spacing w:after="20"/>
            </w:pPr>
            <w:r>
              <w:rPr>
                <w:rFonts w:ascii="Courier New" w:eastAsia="Courier New" w:hAnsi="Courier New" w:cs="Courier New"/>
                <w:color w:val="D4D4D4"/>
                <w:sz w:val="18"/>
                <w:szCs w:val="18"/>
              </w:rPr>
              <w:t>print(z)</w:t>
            </w:r>
          </w:p>
          <w:p w14:paraId="79EB37BA" w14:textId="77777777" w:rsidR="001B7C7B" w:rsidRDefault="00000000">
            <w:pPr>
              <w:spacing w:after="20"/>
            </w:pPr>
            <w:r>
              <w:rPr>
                <w:rFonts w:ascii="Courier New" w:eastAsia="Courier New" w:hAnsi="Courier New" w:cs="Courier New"/>
                <w:color w:val="D4D4D4"/>
                <w:sz w:val="18"/>
                <w:szCs w:val="18"/>
              </w:rPr>
              <w:t xml:space="preserve"> </w:t>
            </w:r>
          </w:p>
          <w:p w14:paraId="79EB37BB" w14:textId="77777777" w:rsidR="001B7C7B" w:rsidRDefault="00000000">
            <w:pPr>
              <w:spacing w:after="20"/>
            </w:pPr>
            <w:r>
              <w:rPr>
                <w:rFonts w:ascii="Courier New" w:eastAsia="Courier New" w:hAnsi="Courier New" w:cs="Courier New"/>
                <w:color w:val="D4D4D4"/>
                <w:sz w:val="18"/>
                <w:szCs w:val="18"/>
              </w:rPr>
              <w:t xml:space="preserve">def </w:t>
            </w:r>
            <w:proofErr w:type="gramStart"/>
            <w:r>
              <w:rPr>
                <w:rFonts w:ascii="Courier New" w:eastAsia="Courier New" w:hAnsi="Courier New" w:cs="Courier New"/>
                <w:color w:val="D4D4D4"/>
                <w:sz w:val="18"/>
                <w:szCs w:val="18"/>
              </w:rPr>
              <w:t>calculate(</w:t>
            </w:r>
            <w:proofErr w:type="gramEnd"/>
            <w:r>
              <w:rPr>
                <w:rFonts w:ascii="Courier New" w:eastAsia="Courier New" w:hAnsi="Courier New" w:cs="Courier New"/>
                <w:color w:val="D4D4D4"/>
                <w:sz w:val="18"/>
                <w:szCs w:val="18"/>
              </w:rPr>
              <w:t>):</w:t>
            </w:r>
          </w:p>
          <w:p w14:paraId="79EB37BC" w14:textId="77777777" w:rsidR="001B7C7B" w:rsidRDefault="00000000">
            <w:pPr>
              <w:spacing w:after="20"/>
            </w:pPr>
            <w:r>
              <w:rPr>
                <w:rFonts w:ascii="Courier New" w:eastAsia="Courier New" w:hAnsi="Courier New" w:cs="Courier New"/>
                <w:color w:val="D4D4D4"/>
                <w:sz w:val="18"/>
                <w:szCs w:val="18"/>
              </w:rPr>
              <w:t xml:space="preserve">    number1 = 5</w:t>
            </w:r>
          </w:p>
          <w:p w14:paraId="79EB37BD" w14:textId="77777777" w:rsidR="001B7C7B" w:rsidRDefault="00000000">
            <w:pPr>
              <w:spacing w:after="20"/>
            </w:pPr>
            <w:r>
              <w:rPr>
                <w:rFonts w:ascii="Courier New" w:eastAsia="Courier New" w:hAnsi="Courier New" w:cs="Courier New"/>
                <w:color w:val="D4D4D4"/>
                <w:sz w:val="18"/>
                <w:szCs w:val="18"/>
              </w:rPr>
              <w:t xml:space="preserve">    number2 = 10</w:t>
            </w:r>
          </w:p>
          <w:p w14:paraId="79EB37BE" w14:textId="77777777" w:rsidR="001B7C7B" w:rsidRDefault="00000000">
            <w:pPr>
              <w:spacing w:after="20"/>
            </w:pPr>
            <w:r>
              <w:rPr>
                <w:rFonts w:ascii="Courier New" w:eastAsia="Courier New" w:hAnsi="Courier New" w:cs="Courier New"/>
                <w:color w:val="D4D4D4"/>
                <w:sz w:val="18"/>
                <w:szCs w:val="18"/>
              </w:rPr>
              <w:t xml:space="preserve">    total = number1 + number2</w:t>
            </w:r>
          </w:p>
          <w:p w14:paraId="79EB37BF" w14:textId="77777777" w:rsidR="001B7C7B" w:rsidRDefault="00000000">
            <w:pPr>
              <w:spacing w:after="20"/>
            </w:pPr>
            <w:r>
              <w:rPr>
                <w:rFonts w:ascii="Courier New" w:eastAsia="Courier New" w:hAnsi="Courier New" w:cs="Courier New"/>
                <w:color w:val="D4D4D4"/>
                <w:sz w:val="18"/>
                <w:szCs w:val="18"/>
              </w:rPr>
              <w:t xml:space="preserve">    print(total)</w:t>
            </w:r>
          </w:p>
        </w:tc>
      </w:tr>
    </w:tbl>
    <w:p w14:paraId="79EB37C1" w14:textId="77777777" w:rsidR="001B7C7B" w:rsidRDefault="00000000">
      <w:pPr>
        <w:spacing w:after="120"/>
      </w:pPr>
      <w:r>
        <w:rPr>
          <w:b/>
          <w:bCs/>
        </w:rPr>
        <w:t>1. Which is more readable?</w:t>
      </w:r>
    </w:p>
    <w:p w14:paraId="79EB37C2" w14:textId="77777777" w:rsidR="001B7C7B" w:rsidRDefault="001B7C7B">
      <w:pPr>
        <w:spacing w:after="140"/>
      </w:pPr>
    </w:p>
    <w:p w14:paraId="79EB37C3" w14:textId="77777777" w:rsidR="001B7C7B" w:rsidRDefault="00000000">
      <w:pPr>
        <w:spacing w:after="120"/>
      </w:pPr>
      <w:r>
        <w:rPr>
          <w:b/>
          <w:bCs/>
        </w:rPr>
        <w:t>2. Which scales better?</w:t>
      </w:r>
    </w:p>
    <w:p w14:paraId="79EB37C4" w14:textId="77777777" w:rsidR="001B7C7B" w:rsidRDefault="001B7C7B">
      <w:pPr>
        <w:spacing w:after="140"/>
      </w:pPr>
    </w:p>
    <w:p w14:paraId="79EB37C5" w14:textId="77777777" w:rsidR="001B7C7B" w:rsidRDefault="00000000">
      <w:pPr>
        <w:spacing w:after="120"/>
      </w:pPr>
      <w:r>
        <w:rPr>
          <w:b/>
          <w:bCs/>
        </w:rPr>
        <w:t>3. Which is easier to debug?</w:t>
      </w:r>
    </w:p>
    <w:p w14:paraId="79EB37C6" w14:textId="77777777" w:rsidR="001B7C7B" w:rsidRDefault="001B7C7B">
      <w:pPr>
        <w:spacing w:after="14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CC"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9EB37C7" w14:textId="77777777" w:rsidR="001B7C7B" w:rsidRDefault="00000000">
            <w:pPr>
              <w:spacing w:after="100"/>
            </w:pPr>
            <w:proofErr w:type="gramStart"/>
            <w:r>
              <w:rPr>
                <w:b/>
                <w:bCs/>
                <w:color w:val="8A5A00"/>
              </w:rPr>
              <w:t>📝  Annotate</w:t>
            </w:r>
            <w:proofErr w:type="gramEnd"/>
            <w:r>
              <w:rPr>
                <w:b/>
                <w:bCs/>
                <w:color w:val="8A5A00"/>
              </w:rPr>
              <w:t xml:space="preserve"> the OneNote version</w:t>
            </w:r>
          </w:p>
          <w:p w14:paraId="79EB37C8" w14:textId="77777777" w:rsidR="001B7C7B" w:rsidRDefault="00000000">
            <w:pPr>
              <w:pStyle w:val="ListParagraph"/>
              <w:numPr>
                <w:ilvl w:val="0"/>
                <w:numId w:val="2"/>
              </w:numPr>
              <w:spacing w:after="100"/>
            </w:pPr>
            <w:r>
              <w:t>Improve variable names</w:t>
            </w:r>
          </w:p>
          <w:p w14:paraId="79EB37C9" w14:textId="77777777" w:rsidR="001B7C7B" w:rsidRDefault="00000000">
            <w:pPr>
              <w:pStyle w:val="ListParagraph"/>
              <w:numPr>
                <w:ilvl w:val="0"/>
                <w:numId w:val="2"/>
              </w:numPr>
              <w:spacing w:after="100"/>
            </w:pPr>
            <w:r>
              <w:t>Add comments</w:t>
            </w:r>
          </w:p>
          <w:p w14:paraId="79EB37CA" w14:textId="77777777" w:rsidR="001B7C7B" w:rsidRDefault="00000000">
            <w:pPr>
              <w:pStyle w:val="ListParagraph"/>
              <w:numPr>
                <w:ilvl w:val="0"/>
                <w:numId w:val="2"/>
              </w:numPr>
              <w:spacing w:after="100"/>
            </w:pPr>
            <w:r>
              <w:t>Break into functions</w:t>
            </w:r>
          </w:p>
          <w:p w14:paraId="79EB37CB" w14:textId="77777777" w:rsidR="001B7C7B" w:rsidRDefault="00000000">
            <w:pPr>
              <w:pStyle w:val="ListParagraph"/>
              <w:numPr>
                <w:ilvl w:val="0"/>
                <w:numId w:val="2"/>
              </w:numPr>
              <w:spacing w:after="100"/>
            </w:pPr>
            <w:r>
              <w:t>Improve layout/indentation</w:t>
            </w:r>
          </w:p>
        </w:tc>
      </w:tr>
    </w:tbl>
    <w:p w14:paraId="79EB37CD" w14:textId="77777777" w:rsidR="001B7C7B" w:rsidRDefault="001B7C7B">
      <w:pPr>
        <w:spacing w:after="240"/>
      </w:pPr>
    </w:p>
    <w:p w14:paraId="79EB37CE" w14:textId="77777777" w:rsidR="001B7C7B" w:rsidRDefault="00000000">
      <w:pPr>
        <w:spacing w:before="160" w:after="100"/>
      </w:pPr>
      <w:r>
        <w:rPr>
          <w:b/>
          <w:bCs/>
        </w:rPr>
        <w:t>Workbook Write-Up Guidance (Assessment Preparation)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D7"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9EB37CF" w14:textId="77777777" w:rsidR="001B7C7B" w:rsidRDefault="00000000">
            <w:pPr>
              <w:spacing w:after="100"/>
            </w:pPr>
            <w:proofErr w:type="gramStart"/>
            <w:r>
              <w:rPr>
                <w:b/>
                <w:bCs/>
                <w:color w:val="8A5A00"/>
              </w:rPr>
              <w:t>📝  Write</w:t>
            </w:r>
            <w:proofErr w:type="gramEnd"/>
            <w:r>
              <w:rPr>
                <w:b/>
                <w:bCs/>
                <w:color w:val="8A5A00"/>
              </w:rPr>
              <w:t xml:space="preserve"> a 150–</w:t>
            </w:r>
            <w:proofErr w:type="gramStart"/>
            <w:r>
              <w:rPr>
                <w:b/>
                <w:bCs/>
                <w:color w:val="8A5A00"/>
              </w:rPr>
              <w:t>200 word</w:t>
            </w:r>
            <w:proofErr w:type="gramEnd"/>
            <w:r>
              <w:rPr>
                <w:b/>
                <w:bCs/>
                <w:color w:val="8A5A00"/>
              </w:rPr>
              <w:t xml:space="preserve"> introduction</w:t>
            </w:r>
          </w:p>
          <w:p w14:paraId="79EB37D0" w14:textId="77777777" w:rsidR="001B7C7B" w:rsidRDefault="00000000">
            <w:pPr>
              <w:spacing w:after="120"/>
            </w:pPr>
            <w:r>
              <w:t>Explain why coding standards are important in professional software development.</w:t>
            </w:r>
          </w:p>
          <w:p w14:paraId="79EB37D1" w14:textId="77777777" w:rsidR="001B7C7B" w:rsidRDefault="00000000">
            <w:pPr>
              <w:spacing w:after="120"/>
            </w:pPr>
            <w:r>
              <w:t>Structure scaffold, your paragraph should include:</w:t>
            </w:r>
          </w:p>
          <w:p w14:paraId="79EB37D2" w14:textId="77777777" w:rsidR="001B7C7B" w:rsidRDefault="00000000">
            <w:pPr>
              <w:pStyle w:val="ListParagraph"/>
              <w:numPr>
                <w:ilvl w:val="0"/>
                <w:numId w:val="2"/>
              </w:numPr>
              <w:spacing w:after="100"/>
            </w:pPr>
            <w:r>
              <w:t>Definition of best practice</w:t>
            </w:r>
          </w:p>
          <w:p w14:paraId="79EB37D3" w14:textId="77777777" w:rsidR="001B7C7B" w:rsidRDefault="00000000">
            <w:pPr>
              <w:pStyle w:val="ListParagraph"/>
              <w:numPr>
                <w:ilvl w:val="0"/>
                <w:numId w:val="2"/>
              </w:numPr>
              <w:spacing w:after="100"/>
            </w:pPr>
            <w:r>
              <w:t>At least two key vocabulary terms</w:t>
            </w:r>
          </w:p>
          <w:p w14:paraId="79EB37D4" w14:textId="77777777" w:rsidR="001B7C7B" w:rsidRDefault="00000000">
            <w:pPr>
              <w:pStyle w:val="ListParagraph"/>
              <w:numPr>
                <w:ilvl w:val="0"/>
                <w:numId w:val="2"/>
              </w:numPr>
              <w:spacing w:after="100"/>
            </w:pPr>
            <w:r>
              <w:t>Reference to financial/business impact</w:t>
            </w:r>
          </w:p>
          <w:p w14:paraId="79EB37D5" w14:textId="77777777" w:rsidR="001B7C7B" w:rsidRDefault="00000000">
            <w:pPr>
              <w:pStyle w:val="ListParagraph"/>
              <w:numPr>
                <w:ilvl w:val="0"/>
                <w:numId w:val="2"/>
              </w:numPr>
              <w:spacing w:after="100"/>
            </w:pPr>
            <w:r>
              <w:t>One real-world example</w:t>
            </w:r>
          </w:p>
          <w:p w14:paraId="79EB37D6" w14:textId="77777777" w:rsidR="001B7C7B" w:rsidRDefault="00000000">
            <w:pPr>
              <w:spacing w:after="120"/>
            </w:pPr>
            <w:r>
              <w:t>Sentence starter: ‘Professional coding standards exist to ensure that software is...’</w:t>
            </w:r>
          </w:p>
        </w:tc>
      </w:tr>
    </w:tbl>
    <w:p w14:paraId="79EB37D8" w14:textId="77777777" w:rsidR="001B7C7B" w:rsidRDefault="00000000">
      <w:pPr>
        <w:spacing w:after="120"/>
      </w:pPr>
      <w:r>
        <w:t>My introduction:</w:t>
      </w:r>
    </w:p>
    <w:p w14:paraId="79EB37D9" w14:textId="77777777" w:rsidR="001B7C7B" w:rsidRDefault="001B7C7B">
      <w:pPr>
        <w:spacing w:after="2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B7C7B" w14:paraId="79EB37DC"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9EB37DA" w14:textId="77777777" w:rsidR="001B7C7B" w:rsidRDefault="00000000">
            <w:pPr>
              <w:spacing w:after="100"/>
            </w:pPr>
            <w:proofErr w:type="gramStart"/>
            <w:r>
              <w:rPr>
                <w:b/>
                <w:bCs/>
                <w:color w:val="8A5A00"/>
              </w:rPr>
              <w:t>📝  Research</w:t>
            </w:r>
            <w:proofErr w:type="gramEnd"/>
            <w:r>
              <w:rPr>
                <w:b/>
                <w:bCs/>
                <w:color w:val="8A5A00"/>
              </w:rPr>
              <w:t xml:space="preserve"> the term: Technical Debt</w:t>
            </w:r>
          </w:p>
          <w:p w14:paraId="79EB37DB" w14:textId="77777777" w:rsidR="001B7C7B" w:rsidRDefault="00000000">
            <w:pPr>
              <w:spacing w:after="120"/>
            </w:pPr>
            <w:r>
              <w:t>Produce a 150-word explanation including: definition, example, long-term impact.</w:t>
            </w:r>
          </w:p>
        </w:tc>
      </w:tr>
    </w:tbl>
    <w:p w14:paraId="79EB37DD" w14:textId="77777777" w:rsidR="001B7C7B" w:rsidRDefault="00000000">
      <w:pPr>
        <w:spacing w:after="120"/>
      </w:pPr>
      <w:r>
        <w:t>My explanation:</w:t>
      </w:r>
    </w:p>
    <w:p w14:paraId="79EB37DE" w14:textId="77777777" w:rsidR="001B7C7B" w:rsidRDefault="001B7C7B">
      <w:pPr>
        <w:spacing w:after="260"/>
      </w:pPr>
    </w:p>
    <w:p w14:paraId="79EB37DF" w14:textId="77777777" w:rsidR="001B7C7B" w:rsidRDefault="00000000">
      <w:pPr>
        <w:spacing w:before="160" w:after="100"/>
      </w:pPr>
      <w:r>
        <w:rPr>
          <w:b/>
          <w:bCs/>
        </w:rPr>
        <w:lastRenderedPageBreak/>
        <w:t>Revision Checklist — Can I...?</w:t>
      </w:r>
    </w:p>
    <w:p w14:paraId="79EB37E0" w14:textId="77777777" w:rsidR="001B7C7B" w:rsidRDefault="00000000">
      <w:pPr>
        <w:spacing w:after="100"/>
      </w:pPr>
      <w:proofErr w:type="gramStart"/>
      <w:r>
        <w:rPr>
          <w:b/>
          <w:bCs/>
        </w:rPr>
        <w:t xml:space="preserve">☐  </w:t>
      </w:r>
      <w:r>
        <w:t>Define</w:t>
      </w:r>
      <w:proofErr w:type="gramEnd"/>
      <w:r>
        <w:t xml:space="preserve"> best practice in my own words.</w:t>
      </w:r>
    </w:p>
    <w:p w14:paraId="79EB37E1" w14:textId="77777777" w:rsidR="001B7C7B" w:rsidRDefault="00000000">
      <w:pPr>
        <w:spacing w:after="100"/>
      </w:pPr>
      <w:proofErr w:type="gramStart"/>
      <w:r>
        <w:rPr>
          <w:b/>
          <w:bCs/>
        </w:rPr>
        <w:t xml:space="preserve">☐  </w:t>
      </w:r>
      <w:r>
        <w:t>Explain</w:t>
      </w:r>
      <w:proofErr w:type="gramEnd"/>
      <w:r>
        <w:t xml:space="preserve"> why professional coding standards exist.</w:t>
      </w:r>
    </w:p>
    <w:p w14:paraId="79EB37E2" w14:textId="77777777" w:rsidR="001B7C7B" w:rsidRDefault="00000000">
      <w:pPr>
        <w:spacing w:after="100"/>
      </w:pPr>
      <w:proofErr w:type="gramStart"/>
      <w:r>
        <w:rPr>
          <w:b/>
          <w:bCs/>
        </w:rPr>
        <w:t xml:space="preserve">☐  </w:t>
      </w:r>
      <w:r>
        <w:t>Define</w:t>
      </w:r>
      <w:proofErr w:type="gramEnd"/>
      <w:r>
        <w:t xml:space="preserve"> maintainability, readability, scalability and technical debt.</w:t>
      </w:r>
    </w:p>
    <w:p w14:paraId="79EB37E3" w14:textId="77777777" w:rsidR="001B7C7B" w:rsidRDefault="00000000">
      <w:pPr>
        <w:spacing w:after="100"/>
      </w:pPr>
      <w:proofErr w:type="gramStart"/>
      <w:r>
        <w:rPr>
          <w:b/>
          <w:bCs/>
        </w:rPr>
        <w:t xml:space="preserve">☐  </w:t>
      </w:r>
      <w:r>
        <w:t>Explain</w:t>
      </w:r>
      <w:proofErr w:type="gramEnd"/>
      <w:r>
        <w:t xml:space="preserve"> what technical debt is and give an example.</w:t>
      </w:r>
    </w:p>
    <w:p w14:paraId="79EB37E4" w14:textId="77777777" w:rsidR="001B7C7B" w:rsidRDefault="001B7C7B">
      <w:pPr>
        <w:spacing w:after="240"/>
      </w:pPr>
    </w:p>
    <w:p w14:paraId="79EB37E5" w14:textId="77777777" w:rsidR="001B7C7B" w:rsidRDefault="00000000">
      <w:pPr>
        <w:spacing w:before="160" w:after="100"/>
      </w:pPr>
      <w:r>
        <w:rPr>
          <w:b/>
          <w:bCs/>
        </w:rPr>
        <w:t>Portfolio Evidence Checklist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846"/>
      </w:tblGrid>
      <w:tr w:rsidR="001B7C7B" w14:paraId="79EB37E8"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E6" w14:textId="77777777" w:rsidR="001B7C7B" w:rsidRDefault="00000000">
            <w:r>
              <w:rPr>
                <w:b/>
                <w:bCs/>
                <w:color w:val="FFFFFF"/>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9EB37E7" w14:textId="77777777" w:rsidR="001B7C7B" w:rsidRDefault="00000000">
            <w:r>
              <w:rPr>
                <w:b/>
                <w:bCs/>
                <w:color w:val="FFFFFF"/>
                <w:sz w:val="18"/>
                <w:szCs w:val="18"/>
              </w:rPr>
              <w:t>Evidence item</w:t>
            </w:r>
          </w:p>
        </w:tc>
      </w:tr>
      <w:tr w:rsidR="001B7C7B" w14:paraId="79EB37EB"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E9" w14:textId="77777777" w:rsidR="001B7C7B"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EA" w14:textId="77777777" w:rsidR="001B7C7B" w:rsidRDefault="00000000">
            <w:pPr>
              <w:spacing w:after="60"/>
            </w:pPr>
            <w:r>
              <w:rPr>
                <w:sz w:val="18"/>
                <w:szCs w:val="18"/>
              </w:rPr>
              <w:t>Completed Key Vocabulary table, all 4 terms defined accurately.</w:t>
            </w:r>
          </w:p>
        </w:tc>
      </w:tr>
      <w:tr w:rsidR="001B7C7B" w14:paraId="79EB37EE"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EC" w14:textId="77777777" w:rsidR="001B7C7B"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ED" w14:textId="77777777" w:rsidR="001B7C7B" w:rsidRDefault="00000000">
            <w:pPr>
              <w:spacing w:after="60"/>
            </w:pPr>
            <w:r>
              <w:rPr>
                <w:sz w:val="18"/>
                <w:szCs w:val="18"/>
              </w:rPr>
              <w:t>Research and discussion task, 4-slide PowerPoint completed and emailed.</w:t>
            </w:r>
          </w:p>
        </w:tc>
      </w:tr>
      <w:tr w:rsidR="001B7C7B" w14:paraId="79EB37F1"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EF" w14:textId="77777777" w:rsidR="001B7C7B"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F0" w14:textId="77777777" w:rsidR="001B7C7B" w:rsidRDefault="00000000">
            <w:pPr>
              <w:spacing w:after="60"/>
            </w:pPr>
            <w:r>
              <w:rPr>
                <w:sz w:val="18"/>
                <w:szCs w:val="18"/>
              </w:rPr>
              <w:t>Code critique task, comparison questions answered and annotations made.</w:t>
            </w:r>
          </w:p>
        </w:tc>
      </w:tr>
      <w:tr w:rsidR="001B7C7B" w14:paraId="79EB37F4"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F2" w14:textId="77777777" w:rsidR="001B7C7B"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9EB37F3" w14:textId="77777777" w:rsidR="001B7C7B" w:rsidRDefault="00000000">
            <w:pPr>
              <w:spacing w:after="60"/>
            </w:pPr>
            <w:r>
              <w:rPr>
                <w:sz w:val="18"/>
                <w:szCs w:val="18"/>
              </w:rPr>
              <w:t>150–</w:t>
            </w:r>
            <w:proofErr w:type="gramStart"/>
            <w:r>
              <w:rPr>
                <w:sz w:val="18"/>
                <w:szCs w:val="18"/>
              </w:rPr>
              <w:t>200 word</w:t>
            </w:r>
            <w:proofErr w:type="gramEnd"/>
            <w:r>
              <w:rPr>
                <w:sz w:val="18"/>
                <w:szCs w:val="18"/>
              </w:rPr>
              <w:t xml:space="preserve"> introduction on coding standards completed.</w:t>
            </w:r>
          </w:p>
        </w:tc>
      </w:tr>
      <w:tr w:rsidR="001B7C7B" w14:paraId="79EB37F7"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F5" w14:textId="77777777" w:rsidR="001B7C7B"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9EB37F6" w14:textId="77777777" w:rsidR="001B7C7B" w:rsidRDefault="00000000">
            <w:pPr>
              <w:spacing w:after="60"/>
            </w:pPr>
            <w:r>
              <w:rPr>
                <w:sz w:val="18"/>
                <w:szCs w:val="18"/>
              </w:rPr>
              <w:t>150-word technical debt explanation completed.</w:t>
            </w:r>
          </w:p>
        </w:tc>
      </w:tr>
    </w:tbl>
    <w:p w14:paraId="79EB37F8" w14:textId="77777777" w:rsidR="00AA63C4" w:rsidRDefault="00AA63C4"/>
    <w:sectPr w:rsidR="00AA63C4">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57CB"/>
    <w:multiLevelType w:val="hybridMultilevel"/>
    <w:tmpl w:val="91A01002"/>
    <w:lvl w:ilvl="0" w:tplc="6E008E72">
      <w:start w:val="1"/>
      <w:numFmt w:val="bullet"/>
      <w:lvlText w:val="•"/>
      <w:lvlJc w:val="left"/>
      <w:pPr>
        <w:ind w:left="400" w:hanging="200"/>
      </w:pPr>
    </w:lvl>
    <w:lvl w:ilvl="1" w:tplc="427859F0">
      <w:numFmt w:val="decimal"/>
      <w:lvlText w:val=""/>
      <w:lvlJc w:val="left"/>
    </w:lvl>
    <w:lvl w:ilvl="2" w:tplc="AFFCE64A">
      <w:numFmt w:val="decimal"/>
      <w:lvlText w:val=""/>
      <w:lvlJc w:val="left"/>
    </w:lvl>
    <w:lvl w:ilvl="3" w:tplc="579EDD88">
      <w:numFmt w:val="decimal"/>
      <w:lvlText w:val=""/>
      <w:lvlJc w:val="left"/>
    </w:lvl>
    <w:lvl w:ilvl="4" w:tplc="6A64DB18">
      <w:numFmt w:val="decimal"/>
      <w:lvlText w:val=""/>
      <w:lvlJc w:val="left"/>
    </w:lvl>
    <w:lvl w:ilvl="5" w:tplc="BFCEC168">
      <w:numFmt w:val="decimal"/>
      <w:lvlText w:val=""/>
      <w:lvlJc w:val="left"/>
    </w:lvl>
    <w:lvl w:ilvl="6" w:tplc="67A6A7DA">
      <w:numFmt w:val="decimal"/>
      <w:lvlText w:val=""/>
      <w:lvlJc w:val="left"/>
    </w:lvl>
    <w:lvl w:ilvl="7" w:tplc="F59E4DA6">
      <w:numFmt w:val="decimal"/>
      <w:lvlText w:val=""/>
      <w:lvlJc w:val="left"/>
    </w:lvl>
    <w:lvl w:ilvl="8" w:tplc="3432EDC4">
      <w:numFmt w:val="decimal"/>
      <w:lvlText w:val=""/>
      <w:lvlJc w:val="left"/>
    </w:lvl>
  </w:abstractNum>
  <w:abstractNum w:abstractNumId="1" w15:restartNumberingAfterBreak="0">
    <w:nsid w:val="4FA067C4"/>
    <w:multiLevelType w:val="hybridMultilevel"/>
    <w:tmpl w:val="456007EE"/>
    <w:lvl w:ilvl="0" w:tplc="B04AAFD4">
      <w:start w:val="1"/>
      <w:numFmt w:val="bullet"/>
      <w:lvlText w:val="●"/>
      <w:lvlJc w:val="left"/>
      <w:pPr>
        <w:ind w:left="720" w:hanging="360"/>
      </w:pPr>
    </w:lvl>
    <w:lvl w:ilvl="1" w:tplc="F3A6B948">
      <w:start w:val="1"/>
      <w:numFmt w:val="bullet"/>
      <w:lvlText w:val="○"/>
      <w:lvlJc w:val="left"/>
      <w:pPr>
        <w:ind w:left="1440" w:hanging="360"/>
      </w:pPr>
    </w:lvl>
    <w:lvl w:ilvl="2" w:tplc="8C6690B2">
      <w:start w:val="1"/>
      <w:numFmt w:val="bullet"/>
      <w:lvlText w:val="■"/>
      <w:lvlJc w:val="left"/>
      <w:pPr>
        <w:ind w:left="2160" w:hanging="360"/>
      </w:pPr>
    </w:lvl>
    <w:lvl w:ilvl="3" w:tplc="78524BD8">
      <w:start w:val="1"/>
      <w:numFmt w:val="bullet"/>
      <w:lvlText w:val="●"/>
      <w:lvlJc w:val="left"/>
      <w:pPr>
        <w:ind w:left="2880" w:hanging="360"/>
      </w:pPr>
    </w:lvl>
    <w:lvl w:ilvl="4" w:tplc="1936A044">
      <w:start w:val="1"/>
      <w:numFmt w:val="bullet"/>
      <w:lvlText w:val="○"/>
      <w:lvlJc w:val="left"/>
      <w:pPr>
        <w:ind w:left="3600" w:hanging="360"/>
      </w:pPr>
    </w:lvl>
    <w:lvl w:ilvl="5" w:tplc="F68015C4">
      <w:start w:val="1"/>
      <w:numFmt w:val="bullet"/>
      <w:lvlText w:val="■"/>
      <w:lvlJc w:val="left"/>
      <w:pPr>
        <w:ind w:left="4320" w:hanging="360"/>
      </w:pPr>
    </w:lvl>
    <w:lvl w:ilvl="6" w:tplc="6B007B58">
      <w:start w:val="1"/>
      <w:numFmt w:val="bullet"/>
      <w:lvlText w:val="●"/>
      <w:lvlJc w:val="left"/>
      <w:pPr>
        <w:ind w:left="5040" w:hanging="360"/>
      </w:pPr>
    </w:lvl>
    <w:lvl w:ilvl="7" w:tplc="862EF646">
      <w:start w:val="1"/>
      <w:numFmt w:val="bullet"/>
      <w:lvlText w:val="●"/>
      <w:lvlJc w:val="left"/>
      <w:pPr>
        <w:ind w:left="5760" w:hanging="360"/>
      </w:pPr>
    </w:lvl>
    <w:lvl w:ilvl="8" w:tplc="7B643130">
      <w:start w:val="1"/>
      <w:numFmt w:val="bullet"/>
      <w:lvlText w:val="●"/>
      <w:lvlJc w:val="left"/>
      <w:pPr>
        <w:ind w:left="6480" w:hanging="360"/>
      </w:pPr>
    </w:lvl>
  </w:abstractNum>
  <w:num w:numId="1" w16cid:durableId="795611039">
    <w:abstractNumId w:val="1"/>
    <w:lvlOverride w:ilvl="0">
      <w:startOverride w:val="1"/>
    </w:lvlOverride>
  </w:num>
  <w:num w:numId="2" w16cid:durableId="6143660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C7B"/>
    <w:rsid w:val="001966DB"/>
    <w:rsid w:val="001B7C7B"/>
    <w:rsid w:val="00423305"/>
    <w:rsid w:val="00AA6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36C3"/>
  <w15:docId w15:val="{E7175697-035D-4F29-B15E-D7812FFA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96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trieval.toolsforteaching.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1798</Words>
  <Characters>10251</Characters>
  <Application>Microsoft Office Word</Application>
  <DocSecurity>0</DocSecurity>
  <Lines>85</Lines>
  <Paragraphs>24</Paragraphs>
  <ScaleCrop>false</ScaleCrop>
  <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Rundell</cp:lastModifiedBy>
  <cp:revision>2</cp:revision>
  <dcterms:created xsi:type="dcterms:W3CDTF">2026-07-23T13:14:00Z</dcterms:created>
  <dcterms:modified xsi:type="dcterms:W3CDTF">2026-07-23T14:39:00Z</dcterms:modified>
</cp:coreProperties>
</file>