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05: Communication &amp; Project Management</w:t>
            </w:r>
          </w:p>
        </w:tc>
      </w:tr>
    </w:tbl>
    <w:p>
      <w:pPr>
        <w:spacing w:after="60"/>
      </w:pPr>
    </w:p>
    <w:p>
      <w:pPr>
        <w:spacing w:after="60"/>
      </w:pPr>
      <w:r>
        <w:rPr>
          <w:rFonts w:ascii="Trebuchet MS" w:cs="Trebuchet MS" w:eastAsia="Trebuchet MS" w:hAnsi="Trebuchet MS"/>
          <w:b/>
          <w:bCs/>
          <w:color w:val="4B2E7E"/>
          <w:sz w:val="28"/>
          <w:szCs w:val="28"/>
        </w:rPr>
        <w:t xml:space="preserve">Lesson 04: Feedback</w:t>
      </w:r>
    </w:p>
    <w:p>
      <w:pPr>
        <w:spacing w:after="240"/>
      </w:pPr>
      <w:r>
        <w:rPr>
          <w:rFonts w:ascii="Trebuchet MS" w:cs="Trebuchet MS" w:eastAsia="Trebuchet MS" w:hAnsi="Trebuchet MS"/>
          <w:i/>
          <w:iCs/>
          <w:color w:val="555555"/>
          <w:sz w:val="21"/>
          <w:szCs w:val="21"/>
        </w:rPr>
        <w:t xml:space="preserve">Specific, Balanced, Actionable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05: Communication &amp; Project Management — Lesson 04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produced a set of release notes in Lesson 03. This lesson uses that work directly, teaching learners how to give and receive productive feedback, then applying it as a peer review of their own Lesson 03 release notes.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learners' own Lesson 03 release notes, a sample set of feedback comments for the sorting activity, projector for slide deck Unit_5_Lesson_04_Feedback.pptx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Describe at least two ways of seeking feedback on communications (LO2.1)</w:t>
      </w:r>
    </w:p>
    <w:p>
      <w:pPr>
        <w:pStyle w:val="ListParagraph"/>
        <w:numPr>
          <w:ilvl w:val="0"/>
          <w:numId w:val="2"/>
        </w:numPr>
        <w:spacing w:after="100"/>
      </w:pPr>
      <w:r>
        <w:rPr>
          <w:rFonts w:ascii="Trebuchet MS" w:cs="Trebuchet MS" w:eastAsia="Trebuchet MS" w:hAnsi="Trebuchet MS"/>
          <w:sz w:val="21"/>
          <w:szCs w:val="21"/>
        </w:rPr>
        <w:t xml:space="preserve">Explain why feedback is valuable for developing communication skills, using specific reasons (LO2.2)</w:t>
      </w:r>
    </w:p>
    <w:p>
      <w:pPr>
        <w:pStyle w:val="ListParagraph"/>
        <w:numPr>
          <w:ilvl w:val="0"/>
          <w:numId w:val="2"/>
        </w:numPr>
        <w:spacing w:after="100"/>
      </w:pPr>
      <w:r>
        <w:rPr>
          <w:rFonts w:ascii="Trebuchet MS" w:cs="Trebuchet MS" w:eastAsia="Trebuchet MS" w:hAnsi="Trebuchet MS"/>
          <w:sz w:val="21"/>
          <w:szCs w:val="21"/>
        </w:rPr>
        <w:t xml:space="preserve">Explain what productive feedback is and identify its key characteristics (LO2.3)</w:t>
      </w:r>
    </w:p>
    <w:p>
      <w:pPr>
        <w:pStyle w:val="ListParagraph"/>
        <w:numPr>
          <w:ilvl w:val="0"/>
          <w:numId w:val="2"/>
        </w:numPr>
        <w:spacing w:after="100"/>
      </w:pPr>
      <w:r>
        <w:rPr>
          <w:rFonts w:ascii="Trebuchet MS" w:cs="Trebuchet MS" w:eastAsia="Trebuchet MS" w:hAnsi="Trebuchet MS"/>
          <w:sz w:val="21"/>
          <w:szCs w:val="21"/>
        </w:rPr>
        <w:t xml:space="preserve">Apply the productive feedback model to peer review your own Lesson 3 release notes</w:t>
      </w:r>
    </w:p>
    <w:p>
      <w:pPr>
        <w:pStyle w:val="ListParagraph"/>
        <w:numPr>
          <w:ilvl w:val="0"/>
          <w:numId w:val="2"/>
        </w:numPr>
        <w:spacing w:after="100"/>
      </w:pPr>
      <w:r>
        <w:rPr>
          <w:rFonts w:ascii="Trebuchet MS" w:cs="Trebuchet MS" w:eastAsia="Trebuchet MS" w:hAnsi="Trebuchet MS"/>
          <w:sz w:val="21"/>
          <w:szCs w:val="21"/>
        </w:rPr>
        <w:t xml:space="preserve">Reflect on feedback received and explain how it could improve your communication</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Feedback</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Information given about a piece of work, intended to help the person improve it.</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Productive feedback</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Feedback that is specific, balanced and actionable.</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Specific feedback</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Feedback that points to an exact part of the work rather than making a general comment.</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Balanced feedback</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Feedback that acknowledges what worked as well as what needs improvement.</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Actionable feedback</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Feedback that gives a clear next step for the receiver.</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Peer review</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structured process where colleagues review and comment on each other's work.</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five objectives, including the three LO-coded objectives (LO2.1, LO2.2, LO2.3) that will be directly assessed.</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 noting the LO codes.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Feedback sorting activity</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small-group task, sort a set of example feedback comments into Vague/Unhelpful, Destructive/Negative, and Productive.</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 small groups, sort each example comment into one of the three categories, discussing why.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Types of feedback and how it is sought</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five ways feedback is sought, informal verbal feedback (a colleague commenting during a stand-up or code review), formal written feedback (a structured peer review, a manager's appraisal, a client's emailed response), user testing feedback (usability reports, bug reports), automated feedback (code linting tools, test suite results, CI/CD reports), self-review/reflection (checking work against a checklist).</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five ways feedback is sought, with the example given for each.</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7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Why feedback develops communication skills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four reasons, identifies blind spots (the sender often cannot see how their message is received), closes the gap between intention and impact, creates a feedback loop (software development relies on iteration, communication improves the same way), builds professional habits.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four reasons feedback develops communication skills.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productive feedback model</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the three characteristics of productive feedback in depth, Specific (points to an exact part of the work), Balanced (acknowledges what worked as well as what needs improvement), Actionable (gives a clear next step), with a worked example of each applied to a set of release notes.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three characteristics of productive feedback and the worked example for each.</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Review task</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given a set of release notes, learners complete a structured feedback form in OneNote requiring at least one piece of feedback for each of the three productive feedback criteria, plus a brief one-or-two sentence overall summary. Circulates to prompt learners writing vague comments or only positives.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read the release notes carefully and complete the structured feedback form, giving at least one specific, one balanced and one actionable piece of feedback, plus a brief overall summary.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update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complete the OneNote workbook with at least one paragraph per learning objective, using sentence starters as needed.</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write at least one paragraph addressing each of the five learning objectives.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worked Specific/Balanced/Actionable examples from the productive feedback model as a direct reference sheet during the review task.</w:t>
            </w:r>
          </w:p>
          <w:p>
            <w:pPr>
              <w:spacing w:after="60"/>
            </w:pPr>
            <w:r>
              <w:rPr>
                <w:rFonts w:ascii="Trebuchet MS" w:cs="Trebuchet MS" w:eastAsia="Trebuchet MS" w:hAnsi="Trebuchet MS"/>
                <w:sz w:val="18"/>
                <w:szCs w:val="18"/>
              </w:rPr>
              <w:t xml:space="preserve">Reduce the review task to two of the three criteria (for example Specific and Actionable) rather than all three, for learners who need more time per comment.</w:t>
            </w:r>
          </w:p>
          <w:p>
            <w:pPr>
              <w:spacing w:after="60"/>
            </w:pPr>
            <w:r>
              <w:rPr>
                <w:rFonts w:ascii="Trebuchet MS" w:cs="Trebuchet MS" w:eastAsia="Trebuchet MS" w:hAnsi="Trebuchet MS"/>
                <w:sz w:val="18"/>
                <w:szCs w:val="18"/>
              </w:rPr>
              <w:t xml:space="preserve">Provide sentence starters for each learning objective paragraph directly in the workbook update section.</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review task with at least one genuinely specific, balanced and actionable comment each, plus the summary, and write a paragraph addressing all five learning objectives.</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identify, in the feedback sorting activity, what would need to change to turn a vague or destructive comment into a productive one, and rewrite it.</w:t>
            </w:r>
          </w:p>
          <w:p>
            <w:pPr>
              <w:spacing w:after="60"/>
            </w:pPr>
            <w:r>
              <w:rPr>
                <w:rFonts w:ascii="Trebuchet MS" w:cs="Trebuchet MS" w:eastAsia="Trebuchet MS" w:hAnsi="Trebuchet MS"/>
                <w:sz w:val="18"/>
                <w:szCs w:val="18"/>
              </w:rPr>
              <w:t xml:space="preserve">Extend the review task, ask learners to also suggest which of the six release notes sections (from Lesson 03) would benefit most from revision, and why.</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feedback sorting activity is a strong diagnostic, correctly separating vague, destructive and productive comments before formal teaching confirms whether learners already have useful instincts to build on.</w:t>
      </w:r>
    </w:p>
    <w:p>
      <w:pPr>
        <w:pStyle w:val="ListParagraph"/>
        <w:numPr>
          <w:ilvl w:val="0"/>
          <w:numId w:val="2"/>
        </w:numPr>
        <w:spacing w:after="100"/>
      </w:pPr>
      <w:r>
        <w:rPr>
          <w:rFonts w:ascii="Trebuchet MS" w:cs="Trebuchet MS" w:eastAsia="Trebuchet MS" w:hAnsi="Trebuchet MS"/>
          <w:sz w:val="21"/>
          <w:szCs w:val="21"/>
        </w:rPr>
        <w:t xml:space="preserve">Verbal recall of the five ways feedback is sought checks understanding of LO2.1 before the review task, which is itself a form of formal written/peer feedback.</w:t>
      </w:r>
    </w:p>
    <w:p>
      <w:pPr>
        <w:pStyle w:val="ListParagraph"/>
        <w:numPr>
          <w:ilvl w:val="0"/>
          <w:numId w:val="2"/>
        </w:numPr>
        <w:spacing w:after="100"/>
      </w:pPr>
      <w:r>
        <w:rPr>
          <w:rFonts w:ascii="Trebuchet MS" w:cs="Trebuchet MS" w:eastAsia="Trebuchet MS" w:hAnsi="Trebuchet MS"/>
          <w:sz w:val="21"/>
          <w:szCs w:val="21"/>
        </w:rPr>
        <w:t xml:space="preserve">The productive feedback model worked examples are checked for understanding before the review task, since learners need to recognise all three characteristics before they can produce them.</w:t>
      </w:r>
    </w:p>
    <w:p>
      <w:pPr>
        <w:pStyle w:val="ListParagraph"/>
        <w:numPr>
          <w:ilvl w:val="0"/>
          <w:numId w:val="2"/>
        </w:numPr>
        <w:spacing w:after="100"/>
      </w:pPr>
      <w:r>
        <w:rPr>
          <w:rFonts w:ascii="Trebuchet MS" w:cs="Trebuchet MS" w:eastAsia="Trebuchet MS" w:hAnsi="Trebuchet MS"/>
          <w:sz w:val="21"/>
          <w:szCs w:val="21"/>
        </w:rPr>
        <w:t xml:space="preserve">Circulate during the review task, prompting vague comments (‘which section, specifically?’) and comments that are only positive (‘what is the one thing they could improve?’), this is the main practical checkpoint for LO2.3 and the peer review objective.</w:t>
      </w:r>
    </w:p>
    <w:p>
      <w:pPr>
        <w:pStyle w:val="ListParagraph"/>
        <w:numPr>
          <w:ilvl w:val="0"/>
          <w:numId w:val="2"/>
        </w:numPr>
        <w:spacing w:after="100"/>
      </w:pPr>
      <w:r>
        <w:rPr>
          <w:rFonts w:ascii="Trebuchet MS" w:cs="Trebuchet MS" w:eastAsia="Trebuchet MS" w:hAnsi="Trebuchet MS"/>
          <w:sz w:val="21"/>
          <w:szCs w:val="21"/>
        </w:rPr>
        <w:t xml:space="preserve">The workbook update paragraphs are the main written checkpoint, one paragraph per learning objective ensures LO2.1, LO2.2 and LO2.3 are each addressed individually, not folded together.</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productive feedback means only saying positive things.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balanced characteristic directly, productive feedback acknowledges what worked as well as what needs improvement, feedback that is only positive is not balanced, and is not genuinely useful to the receiver.</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being specific means being harsh or overly critical.</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worked example, ‘the version number section is missing... without it, a user cannot identify which update they are reading’, specific feedback names the exact issue and explains its impact, it is not the same as being unkind.</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giving feedback and giving an opinion are the same thing.</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that an opinion (‘I don't really like this’) is vague and not actionable, productive feedback names something specific, is balanced, and tells the receiver exactly what to do differently, feedback is written to help, not to judge.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Look back at the feedback you received during the review task in Lesson 04 (or feedback from any earlier piece of work). Write a short reflection explaining how you could apply that feedback to improve your communication, referencing the specific, balanced or actionable characteristic that was most useful.</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05 | Lesson 04: Feedback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at least two ways of seeking feedback on communications.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feedback is valuable for developing communication skills.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productive feedback is and identify its key characteristics.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Apply the productive feedback model to peer review my own release notes.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Reflect on feedback received and explain how it could improve my communication.</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in2o7q</w:t>
      </w:r>
    </w:p>
    <w:p>
      <w:pPr>
        <w:spacing w:after="200"/>
      </w:pPr>
    </w:p>
    <w:p>
      <w:pPr>
        <w:spacing w:after="100" w:before="160"/>
      </w:pPr>
      <w:r>
        <w:rPr>
          <w:rFonts w:ascii="Trebuchet MS" w:cs="Trebuchet MS" w:eastAsia="Trebuchet MS" w:hAnsi="Trebuchet MS"/>
          <w:b/>
          <w:bCs/>
          <w:sz w:val="21"/>
          <w:szCs w:val="21"/>
        </w:rPr>
        <w:t xml:space="preserve">Feedback Sorting Activity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small groups, 5 minutes</w:t>
            </w:r>
          </w:p>
          <w:p>
            <w:pPr>
              <w:spacing w:after="120"/>
            </w:pPr>
            <w:r>
              <w:rPr>
                <w:rFonts w:ascii="Trebuchet MS" w:cs="Trebuchet MS" w:eastAsia="Trebuchet MS" w:hAnsi="Trebuchet MS"/>
                <w:sz w:val="21"/>
                <w:szCs w:val="21"/>
              </w:rPr>
              <w:t xml:space="preserve">Which of the example comments given by your teacher are Vague/Unhelpful, Destructive/Negative, or Productive? Sort them.</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6335"/>
        <w:gridCol w:w="3411"/>
      </w:tblGrid>
      <w:tr>
        <w:trPr>
          <w:tblHeader/>
        </w:trPr>
        <w:tc>
          <w:tcPr>
            <w:tcW w:type="dxa" w:w="6335"/>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Comment</w:t>
            </w:r>
          </w:p>
        </w:tc>
        <w:tc>
          <w:tcPr>
            <w:tcW w:type="dxa" w:w="3411"/>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Vague / Destructive / Productive?</w:t>
            </w:r>
          </w:p>
        </w:tc>
      </w:tr>
      <w:tr>
        <w:tc>
          <w:tcPr>
            <w:tcW w:type="dxa" w:w="6335"/>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411"/>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6335"/>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411"/>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6335"/>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411"/>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6335"/>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411"/>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Types of Feedback and How It Is Sought</w:t>
            </w:r>
          </w:p>
          <w:p>
            <w:pPr>
              <w:spacing w:after="120"/>
            </w:pPr>
            <w:r>
              <w:rPr>
                <w:rFonts w:ascii="Trebuchet MS" w:cs="Trebuchet MS" w:eastAsia="Trebuchet MS" w:hAnsi="Trebuchet MS"/>
                <w:sz w:val="21"/>
                <w:szCs w:val="21"/>
              </w:rPr>
              <w:t xml:space="preserve">Informal verbal feedback — a colleague commenting during a stand-up or code review.</w:t>
            </w:r>
          </w:p>
          <w:p>
            <w:pPr>
              <w:spacing w:after="120"/>
            </w:pPr>
            <w:r>
              <w:rPr>
                <w:rFonts w:ascii="Trebuchet MS" w:cs="Trebuchet MS" w:eastAsia="Trebuchet MS" w:hAnsi="Trebuchet MS"/>
                <w:sz w:val="21"/>
                <w:szCs w:val="21"/>
              </w:rPr>
              <w:t xml:space="preserve">Formal written feedback — a structured peer review, a manager's written appraisal, a client's emailed response.</w:t>
            </w:r>
          </w:p>
          <w:p>
            <w:pPr>
              <w:spacing w:after="120"/>
            </w:pPr>
            <w:r>
              <w:rPr>
                <w:rFonts w:ascii="Trebuchet MS" w:cs="Trebuchet MS" w:eastAsia="Trebuchet MS" w:hAnsi="Trebuchet MS"/>
                <w:sz w:val="21"/>
                <w:szCs w:val="21"/>
              </w:rPr>
              <w:t xml:space="preserve">User testing feedback — usability testing reports, bug reports submitted by users.</w:t>
            </w:r>
          </w:p>
          <w:p>
            <w:pPr>
              <w:spacing w:after="120"/>
            </w:pPr>
            <w:r>
              <w:rPr>
                <w:rFonts w:ascii="Trebuchet MS" w:cs="Trebuchet MS" w:eastAsia="Trebuchet MS" w:hAnsi="Trebuchet MS"/>
                <w:sz w:val="21"/>
                <w:szCs w:val="21"/>
              </w:rPr>
              <w:t xml:space="preserve">Automated feedback — code linting tools, test suite results, CI/CD pipeline reports.</w:t>
            </w:r>
          </w:p>
          <w:p>
            <w:pPr>
              <w:spacing w:after="120"/>
            </w:pPr>
            <w:r>
              <w:rPr>
                <w:rFonts w:ascii="Trebuchet MS" w:cs="Trebuchet MS" w:eastAsia="Trebuchet MS" w:hAnsi="Trebuchet MS"/>
                <w:sz w:val="21"/>
                <w:szCs w:val="21"/>
              </w:rPr>
              <w:t xml:space="preserve">Self-review / reflection — reviewing your own work against a checklist or set of criteria.</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Why Feedback Develops Communication Skills</w:t>
            </w:r>
          </w:p>
          <w:p>
            <w:pPr>
              <w:spacing w:after="120"/>
            </w:pPr>
            <w:r>
              <w:rPr>
                <w:rFonts w:ascii="Trebuchet MS" w:cs="Trebuchet MS" w:eastAsia="Trebuchet MS" w:hAnsi="Trebuchet MS"/>
                <w:sz w:val="21"/>
                <w:szCs w:val="21"/>
              </w:rPr>
              <w:t xml:space="preserve">Identifies blind spots — the sender often cannot see how their message is received.</w:t>
            </w:r>
          </w:p>
          <w:p>
            <w:pPr>
              <w:spacing w:after="120"/>
            </w:pPr>
            <w:r>
              <w:rPr>
                <w:rFonts w:ascii="Trebuchet MS" w:cs="Trebuchet MS" w:eastAsia="Trebuchet MS" w:hAnsi="Trebuchet MS"/>
                <w:sz w:val="21"/>
                <w:szCs w:val="21"/>
              </w:rPr>
              <w:t xml:space="preserve">Closes the gap between intention and impact — what you meant to communicate and what the reader understood may be very different.</w:t>
            </w:r>
          </w:p>
          <w:p>
            <w:pPr>
              <w:spacing w:after="120"/>
            </w:pPr>
            <w:r>
              <w:rPr>
                <w:rFonts w:ascii="Trebuchet MS" w:cs="Trebuchet MS" w:eastAsia="Trebuchet MS" w:hAnsi="Trebuchet MS"/>
                <w:sz w:val="21"/>
                <w:szCs w:val="21"/>
              </w:rPr>
              <w:t xml:space="preserve">Creates a feedback loop — software development relies on iteration, communication improves the same way.</w:t>
            </w:r>
          </w:p>
          <w:p>
            <w:pPr>
              <w:spacing w:after="120"/>
            </w:pPr>
            <w:r>
              <w:rPr>
                <w:rFonts w:ascii="Trebuchet MS" w:cs="Trebuchet MS" w:eastAsia="Trebuchet MS" w:hAnsi="Trebuchet MS"/>
                <w:sz w:val="21"/>
                <w:szCs w:val="21"/>
              </w:rPr>
              <w:t xml:space="preserve">Builds professional habits — developers who seek and act on feedback become more effective communicators over time.</w:t>
            </w:r>
          </w:p>
        </w:tc>
      </w:tr>
    </w:tbl>
    <w:p>
      <w:pPr>
        <w:spacing w:after="240"/>
      </w:pPr>
    </w:p>
    <w:p>
      <w:pPr>
        <w:spacing w:after="100" w:before="160"/>
      </w:pPr>
      <w:r>
        <w:rPr>
          <w:rFonts w:ascii="Trebuchet MS" w:cs="Trebuchet MS" w:eastAsia="Trebuchet MS" w:hAnsi="Trebuchet MS"/>
          <w:b/>
          <w:bCs/>
          <w:sz w:val="21"/>
          <w:szCs w:val="21"/>
        </w:rPr>
        <w:t xml:space="preserve">The Productive Feedback Model</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600"/>
        <w:gridCol w:w="3666"/>
        <w:gridCol w:w="4480"/>
      </w:tblGrid>
      <w:tr>
        <w:trPr>
          <w:tblHeader/>
        </w:trPr>
        <w:tc>
          <w:tcPr>
            <w:tcW w:type="dxa" w:w="16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Characteristic</w:t>
            </w:r>
          </w:p>
        </w:tc>
        <w:tc>
          <w:tcPr>
            <w:tcW w:type="dxa" w:w="366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What it means</w:t>
            </w:r>
          </w:p>
        </w:tc>
        <w:tc>
          <w:tcPr>
            <w:tcW w:type="dxa" w:w="448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Example</w:t>
            </w:r>
          </w:p>
        </w:tc>
      </w:tr>
      <w:tr>
        <w:tc>
          <w:tcPr>
            <w:tcW w:type="dxa" w:w="1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Specific</w:t>
            </w:r>
          </w:p>
        </w:tc>
        <w:tc>
          <w:tcPr>
            <w:tcW w:type="dxa" w:w="366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Points to an exact part of the work rather than making a general comment. The receiver knows precisely what to look at.</w:t>
            </w:r>
          </w:p>
        </w:tc>
        <w:tc>
          <w:tcPr>
            <w:tcW w:type="dxa" w:w="448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version number section is missing from the top of your release notes, without it, a user cannot identify which update they are reading.’</w:t>
            </w:r>
          </w:p>
        </w:tc>
      </w:tr>
      <w:tr>
        <w:tc>
          <w:tcPr>
            <w:tcW w:type="dxa" w:w="1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Balanced</w:t>
            </w:r>
          </w:p>
        </w:tc>
        <w:tc>
          <w:tcPr>
            <w:tcW w:type="dxa" w:w="366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Acknowledges what has worked as well as what needs improvement. Avoids being purely negative.</w:t>
            </w:r>
          </w:p>
        </w:tc>
        <w:tc>
          <w:tcPr>
            <w:tcW w:type="dxa" w:w="448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‘Your bug fixes section is well written and uses clear language. The known issues section is currently very brief and would benefit from more detail.’</w:t>
            </w:r>
          </w:p>
        </w:tc>
      </w:tr>
      <w:tr>
        <w:tc>
          <w:tcPr>
            <w:tcW w:type="dxa" w:w="1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Actionable</w:t>
            </w:r>
          </w:p>
        </w:tc>
        <w:tc>
          <w:tcPr>
            <w:tcW w:type="dxa" w:w="366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a clear next step, the receiver knows what to do differently.</w:t>
            </w:r>
          </w:p>
        </w:tc>
        <w:tc>
          <w:tcPr>
            <w:tcW w:type="dxa" w:w="448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 would suggest adding one sentence for each known issue explaining which users are affected and when a fix is expected.’</w:t>
            </w:r>
          </w:p>
        </w:tc>
      </w:tr>
    </w:tbl>
    <w:p>
      <w:pPr>
        <w:spacing w:after="240"/>
      </w:pPr>
    </w:p>
    <w:p>
      <w:pPr>
        <w:spacing w:after="100" w:before="160"/>
      </w:pPr>
      <w:r>
        <w:rPr>
          <w:rFonts w:ascii="Trebuchet MS" w:cs="Trebuchet MS" w:eastAsia="Trebuchet MS" w:hAnsi="Trebuchet MS"/>
          <w:b/>
          <w:bCs/>
          <w:sz w:val="21"/>
          <w:szCs w:val="21"/>
        </w:rPr>
        <w:t xml:space="preserve">Review Task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30 minutes</w:t>
            </w:r>
          </w:p>
          <w:p>
            <w:pPr>
              <w:spacing w:after="120"/>
            </w:pPr>
            <w:r>
              <w:rPr>
                <w:rFonts w:ascii="Trebuchet MS" w:cs="Trebuchet MS" w:eastAsia="Trebuchet MS" w:hAnsi="Trebuchet MS"/>
                <w:sz w:val="21"/>
                <w:szCs w:val="21"/>
              </w:rPr>
              <w:t xml:space="preserve">Your teacher will give you some release notes. Read the work carefully. Complete the structured feedback form below.</w:t>
            </w:r>
          </w:p>
          <w:p>
            <w:pPr>
              <w:spacing w:after="120"/>
            </w:pPr>
            <w:r>
              <w:rPr>
                <w:rFonts w:ascii="Trebuchet MS" w:cs="Trebuchet MS" w:eastAsia="Trebuchet MS" w:hAnsi="Trebuchet MS"/>
                <w:sz w:val="21"/>
                <w:szCs w:val="21"/>
              </w:rPr>
              <w:t xml:space="preserve">The form requires: at least one piece of feedback for each of the three productive feedback criteria, Specific, Balanced, Actionable, plus a brief overall summary, one or two sentences about the overall quality and the most important improvement.</w:t>
            </w:r>
          </w:p>
          <w:p>
            <w:pPr>
              <w:spacing w:after="120"/>
            </w:pPr>
            <w:r>
              <w:rPr>
                <w:rFonts w:ascii="Trebuchet MS" w:cs="Trebuchet MS" w:eastAsia="Trebuchet MS" w:hAnsi="Trebuchet MS"/>
                <w:sz w:val="21"/>
                <w:szCs w:val="21"/>
              </w:rPr>
              <w:t xml:space="preserve">Remember: feedback is written to help, not to judge. The goal is to give something genuinely useful, one real improvement, clearly explained.</w:t>
            </w:r>
          </w:p>
        </w:tc>
      </w:tr>
    </w:tbl>
    <w:p>
      <w:pPr>
        <w:spacing w:after="120"/>
      </w:pPr>
      <w:r>
        <w:rPr>
          <w:rFonts w:ascii="Trebuchet MS" w:cs="Trebuchet MS" w:eastAsia="Trebuchet MS" w:hAnsi="Trebuchet MS"/>
          <w:sz w:val="21"/>
          <w:szCs w:val="21"/>
        </w:rPr>
        <w:t xml:space="preserve">Specific feedback:</w:t>
      </w:r>
    </w:p>
    <w:p>
      <w:pPr>
        <w:spacing w:after="160"/>
      </w:pPr>
    </w:p>
    <w:p>
      <w:pPr>
        <w:spacing w:after="120"/>
      </w:pPr>
      <w:r>
        <w:rPr>
          <w:rFonts w:ascii="Trebuchet MS" w:cs="Trebuchet MS" w:eastAsia="Trebuchet MS" w:hAnsi="Trebuchet MS"/>
          <w:sz w:val="21"/>
          <w:szCs w:val="21"/>
        </w:rPr>
        <w:t xml:space="preserve">Balanced feedback:</w:t>
      </w:r>
    </w:p>
    <w:p>
      <w:pPr>
        <w:spacing w:after="160"/>
      </w:pPr>
    </w:p>
    <w:p>
      <w:pPr>
        <w:spacing w:after="120"/>
      </w:pPr>
      <w:r>
        <w:rPr>
          <w:rFonts w:ascii="Trebuchet MS" w:cs="Trebuchet MS" w:eastAsia="Trebuchet MS" w:hAnsi="Trebuchet MS"/>
          <w:sz w:val="21"/>
          <w:szCs w:val="21"/>
        </w:rPr>
        <w:t xml:space="preserve">Actionable feedback:</w:t>
      </w:r>
    </w:p>
    <w:p>
      <w:pPr>
        <w:spacing w:after="160"/>
      </w:pPr>
    </w:p>
    <w:p>
      <w:pPr>
        <w:spacing w:after="120"/>
      </w:pPr>
      <w:r>
        <w:rPr>
          <w:rFonts w:ascii="Trebuchet MS" w:cs="Trebuchet MS" w:eastAsia="Trebuchet MS" w:hAnsi="Trebuchet MS"/>
          <w:sz w:val="21"/>
          <w:szCs w:val="21"/>
        </w:rPr>
        <w:t xml:space="preserve">Overall summary:</w:t>
      </w:r>
    </w:p>
    <w:p>
      <w:pPr>
        <w:spacing w:after="180"/>
      </w:pPr>
    </w:p>
    <w:p>
      <w:pPr>
        <w:spacing w:after="100" w:before="160"/>
      </w:pPr>
      <w:r>
        <w:rPr>
          <w:rFonts w:ascii="Trebuchet MS" w:cs="Trebuchet MS" w:eastAsia="Trebuchet MS" w:hAnsi="Trebuchet MS"/>
          <w:b/>
          <w:bCs/>
          <w:sz w:val="21"/>
          <w:szCs w:val="21"/>
        </w:rPr>
        <w:t xml:space="preserve">Workbook Update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Independent</w:t>
            </w:r>
          </w:p>
          <w:p>
            <w:pPr>
              <w:spacing w:after="120"/>
            </w:pPr>
            <w:r>
              <w:rPr>
                <w:rFonts w:ascii="Trebuchet MS" w:cs="Trebuchet MS" w:eastAsia="Trebuchet MS" w:hAnsi="Trebuchet MS"/>
                <w:sz w:val="21"/>
                <w:szCs w:val="21"/>
              </w:rPr>
              <w:t xml:space="preserve">Complete in the OneNote Workbook: at least one paragraph per learning objective. Use the sentence starters as you need.</w:t>
            </w:r>
          </w:p>
        </w:tc>
      </w:tr>
    </w:tbl>
    <w:p>
      <w:pPr>
        <w:spacing w:after="120"/>
      </w:pPr>
      <w:r>
        <w:rPr>
          <w:rFonts w:ascii="Trebuchet MS" w:cs="Trebuchet MS" w:eastAsia="Trebuchet MS" w:hAnsi="Trebuchet MS"/>
          <w:sz w:val="21"/>
          <w:szCs w:val="21"/>
        </w:rPr>
        <w:t xml:space="preserve">LO2.1 — Ways of seeking feedback:</w:t>
      </w:r>
    </w:p>
    <w:p>
      <w:pPr>
        <w:spacing w:after="160"/>
      </w:pPr>
    </w:p>
    <w:p>
      <w:pPr>
        <w:spacing w:after="120"/>
      </w:pPr>
      <w:r>
        <w:rPr>
          <w:rFonts w:ascii="Trebuchet MS" w:cs="Trebuchet MS" w:eastAsia="Trebuchet MS" w:hAnsi="Trebuchet MS"/>
          <w:sz w:val="21"/>
          <w:szCs w:val="21"/>
        </w:rPr>
        <w:t xml:space="preserve">LO2.2 — Why feedback is valuable:</w:t>
      </w:r>
    </w:p>
    <w:p>
      <w:pPr>
        <w:spacing w:after="160"/>
      </w:pPr>
    </w:p>
    <w:p>
      <w:pPr>
        <w:spacing w:after="120"/>
      </w:pPr>
      <w:r>
        <w:rPr>
          <w:rFonts w:ascii="Trebuchet MS" w:cs="Trebuchet MS" w:eastAsia="Trebuchet MS" w:hAnsi="Trebuchet MS"/>
          <w:sz w:val="21"/>
          <w:szCs w:val="21"/>
        </w:rPr>
        <w:t xml:space="preserve">LO2.3 — What productive feedback is:</w:t>
      </w:r>
    </w:p>
    <w:p>
      <w:pPr>
        <w:spacing w:after="160"/>
      </w:pPr>
    </w:p>
    <w:p>
      <w:pPr>
        <w:spacing w:after="120"/>
      </w:pPr>
      <w:r>
        <w:rPr>
          <w:rFonts w:ascii="Trebuchet MS" w:cs="Trebuchet MS" w:eastAsia="Trebuchet MS" w:hAnsi="Trebuchet MS"/>
          <w:sz w:val="21"/>
          <w:szCs w:val="21"/>
        </w:rPr>
        <w:t xml:space="preserve">Applying the model to my own release notes:</w:t>
      </w:r>
    </w:p>
    <w:p>
      <w:pPr>
        <w:spacing w:after="160"/>
      </w:pPr>
    </w:p>
    <w:p>
      <w:pPr>
        <w:spacing w:after="120"/>
      </w:pPr>
      <w:r>
        <w:rPr>
          <w:rFonts w:ascii="Trebuchet MS" w:cs="Trebuchet MS" w:eastAsia="Trebuchet MS" w:hAnsi="Trebuchet MS"/>
          <w:sz w:val="21"/>
          <w:szCs w:val="21"/>
        </w:rPr>
        <w:t xml:space="preserve">Reflection on the feedback I received:</w:t>
      </w:r>
    </w:p>
    <w:p>
      <w:pPr>
        <w:spacing w:after="20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at least two ways of seeking feedback.</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feedback is valuable for developing communication skills.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three characteristics of productive feedback.</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Give specific, balanced and actionable feedback on a real piece of work.</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Reflect on feedback I have received and explain how I would use it.</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Feedback sorting activity completed.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Review task, structured feedback form completed with all three criteria and a summary.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update, one paragraph per learning objective completed.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2026-07-25T09:41:56.592Z</dcterms:created>
  <dcterms:modified xsi:type="dcterms:W3CDTF">2026-07-25T09:41:56.593Z</dcterms:modified>
</cp:coreProperties>
</file>

<file path=docProps/custom.xml><?xml version="1.0" encoding="utf-8"?>
<Properties xmlns="http://schemas.openxmlformats.org/officeDocument/2006/custom-properties" xmlns:vt="http://schemas.openxmlformats.org/officeDocument/2006/docPropsVTypes"/>
</file>